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A3" w:rsidRDefault="00E17A9E" w:rsidP="00E17A9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</w:t>
      </w:r>
      <w:bookmarkStart w:id="0" w:name="_GoBack"/>
      <w:bookmarkEnd w:id="0"/>
    </w:p>
    <w:p w:rsidR="009B36A3" w:rsidRDefault="009B36A3" w:rsidP="00E17A9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9B36A3" w:rsidRDefault="002767A9" w:rsidP="00E17A9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18587"/>
            <wp:effectExtent l="0" t="0" r="3175" b="6350"/>
            <wp:docPr id="2" name="Рисунок 2" descr="C:\Users\школа\Downloads\IMG2024102113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20241021130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A3" w:rsidRDefault="009B36A3" w:rsidP="00E17A9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E17A9E" w:rsidRPr="006D52CD" w:rsidRDefault="00E17A9E" w:rsidP="00E17A9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 xml:space="preserve">               </w:t>
      </w:r>
      <w:r w:rsidRPr="00F107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17A9E" w:rsidRPr="006D52CD" w:rsidRDefault="00E17A9E" w:rsidP="00E17A9E">
      <w:pPr>
        <w:rPr>
          <w:rFonts w:ascii="Times New Roman" w:hAnsi="Times New Roman"/>
          <w:b/>
          <w:i/>
          <w:color w:val="262626" w:themeColor="text1" w:themeTint="D9"/>
          <w:sz w:val="28"/>
          <w:szCs w:val="28"/>
          <w:lang w:val="tt-RU"/>
        </w:rPr>
      </w:pPr>
      <w:r w:rsidRPr="006D52CD">
        <w:rPr>
          <w:rFonts w:ascii="Times New Roman" w:hAnsi="Times New Roman"/>
          <w:b/>
          <w:i/>
          <w:sz w:val="28"/>
          <w:szCs w:val="28"/>
          <w:lang w:val="tt-RU"/>
        </w:rPr>
        <w:t xml:space="preserve">                                                           </w:t>
      </w:r>
    </w:p>
    <w:p w:rsidR="00E17A9E" w:rsidRDefault="00E17A9E" w:rsidP="00E17A9E">
      <w:pPr>
        <w:shd w:val="clear" w:color="auto" w:fill="FFFFFF"/>
        <w:spacing w:line="351" w:lineRule="atLeast"/>
        <w:jc w:val="both"/>
        <w:rPr>
          <w:rStyle w:val="30"/>
          <w:rFonts w:ascii="Arial" w:eastAsiaTheme="minorHAnsi" w:hAnsi="Arial" w:cs="Arial"/>
          <w:b w:val="0"/>
          <w:bCs w:val="0"/>
          <w:color w:val="333333"/>
          <w:sz w:val="28"/>
          <w:szCs w:val="28"/>
          <w:lang w:val="tt-RU"/>
        </w:rPr>
      </w:pPr>
      <w:r w:rsidRPr="007444A6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7444A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</w:t>
      </w:r>
      <w:r w:rsidRPr="006D52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 Век бурно развивающихся информационных технологий, бизнеса требует от личности развития таких качеств, как умение концентрироваться</w:t>
      </w:r>
      <w:proofErr w:type="gramStart"/>
      <w:r w:rsidRPr="006D52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,</w:t>
      </w:r>
      <w:proofErr w:type="gramEnd"/>
      <w:r w:rsidRPr="006D52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рациональное мышление,  практичности характера .Дети много времени проводят за компьютером, меньше общаются с природой, становясь менее отзывчивыми, поэтому развитие творческой личности в </w:t>
      </w:r>
      <w:r w:rsidRPr="00C543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школе должно быть не только практическим, но и духовным</w:t>
      </w:r>
      <w:r w:rsidRPr="00C543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>.</w:t>
      </w:r>
      <w:r w:rsidRPr="00F85576">
        <w:rPr>
          <w:rStyle w:val="30"/>
          <w:rFonts w:ascii="Arial" w:eastAsiaTheme="minorHAnsi" w:hAnsi="Arial" w:cs="Arial"/>
          <w:b w:val="0"/>
          <w:bCs w:val="0"/>
          <w:color w:val="333333"/>
          <w:sz w:val="28"/>
          <w:szCs w:val="28"/>
        </w:rPr>
        <w:t xml:space="preserve"> </w:t>
      </w:r>
    </w:p>
    <w:p w:rsidR="00E17A9E" w:rsidRDefault="00E17A9E" w:rsidP="00E17A9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tt-RU" w:eastAsia="ru-RU"/>
        </w:rPr>
      </w:pPr>
      <w:r w:rsidRPr="00F85576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val="tt-RU" w:eastAsia="ru-RU"/>
        </w:rPr>
        <w:t xml:space="preserve"> </w:t>
      </w:r>
      <w:r w:rsidRPr="00F85576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val="tt-RU" w:eastAsia="ru-RU"/>
        </w:rPr>
        <w:t xml:space="preserve">   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глубокой древности человек изготовлял различные изделия, стремился сделать их не только удобными для пользования, но и красивыми. Материалом для работ служило то, что дарила земля, что исходило от самой природы: камень, глина, солома, трава, дерево.</w:t>
      </w:r>
    </w:p>
    <w:p w:rsidR="00E17A9E" w:rsidRDefault="00E17A9E" w:rsidP="00E17A9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tt-RU" w:eastAsia="ru-RU"/>
        </w:rPr>
      </w:pP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</w:t>
      </w:r>
      <w:r w:rsidRPr="00F855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17A9E" w:rsidRPr="00F85576" w:rsidRDefault="00E17A9E" w:rsidP="00E17A9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tt-RU" w:eastAsia="ru-RU"/>
        </w:rPr>
        <w:t xml:space="preserve">     </w:t>
      </w:r>
      <w:r w:rsidRPr="00C543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 реализовать желание что-то создавать своими руками.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tt-RU"/>
        </w:rPr>
        <w:t xml:space="preserve"> </w:t>
      </w:r>
      <w:r w:rsidRPr="00F85576">
        <w:rPr>
          <w:rFonts w:ascii="Times New Roman" w:hAnsi="Times New Roman" w:cs="Times New Roman"/>
          <w:sz w:val="28"/>
          <w:szCs w:val="28"/>
        </w:rPr>
        <w:t>Особенностью</w:t>
      </w:r>
      <w:r w:rsidRPr="007D1AA0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</w:t>
      </w:r>
      <w:r w:rsidRPr="00FF2838">
        <w:rPr>
          <w:rFonts w:ascii="Times New Roman" w:hAnsi="Times New Roman" w:cs="Times New Roman"/>
          <w:b/>
          <w:sz w:val="28"/>
          <w:szCs w:val="28"/>
        </w:rPr>
        <w:t>следующих принципов</w:t>
      </w:r>
      <w:r w:rsidRPr="007D1AA0">
        <w:rPr>
          <w:rFonts w:ascii="Times New Roman" w:hAnsi="Times New Roman" w:cs="Times New Roman"/>
          <w:sz w:val="28"/>
          <w:szCs w:val="28"/>
        </w:rPr>
        <w:t>:</w:t>
      </w:r>
    </w:p>
    <w:p w:rsidR="00E17A9E" w:rsidRPr="007D1AA0" w:rsidRDefault="00E17A9E" w:rsidP="00E17A9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AA0"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E17A9E" w:rsidRPr="007D1AA0" w:rsidRDefault="00E17A9E" w:rsidP="00E17A9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AA0">
        <w:rPr>
          <w:rFonts w:ascii="Times New Roman" w:hAnsi="Times New Roman" w:cs="Times New Roman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E17A9E" w:rsidRPr="007D1AA0" w:rsidRDefault="00E17A9E" w:rsidP="00E17A9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AA0">
        <w:rPr>
          <w:rFonts w:ascii="Times New Roman" w:hAnsi="Times New Roman" w:cs="Times New Roman"/>
          <w:sz w:val="28"/>
          <w:szCs w:val="28"/>
        </w:rPr>
        <w:t>Системность организации учебно-воспитательного процесса;</w:t>
      </w:r>
    </w:p>
    <w:p w:rsidR="00E17A9E" w:rsidRDefault="00E17A9E" w:rsidP="00E17A9E">
      <w:pPr>
        <w:shd w:val="clear" w:color="auto" w:fill="FFFFFF"/>
        <w:spacing w:line="240" w:lineRule="auto"/>
        <w:ind w:right="-28" w:firstLine="540"/>
        <w:jc w:val="both"/>
        <w:rPr>
          <w:iCs/>
          <w:spacing w:val="-13"/>
          <w:sz w:val="24"/>
          <w:szCs w:val="24"/>
          <w:lang w:val="tt-RU"/>
        </w:rPr>
      </w:pP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Занятия в кружке позволяют существенно влиять на трудовое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и эстетическое воспитание, рационально использовать свободное время учащихся.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  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Работа с бумагой, природным и бросовым материалом, ткань</w:t>
      </w:r>
      <w:proofErr w:type="gramStart"/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ю-</w:t>
      </w:r>
      <w:proofErr w:type="gramEnd"/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это самые распространенные виды декоративно – прикладного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искусства среди школьников. Несложность оборудования, наличие инструментов и приспособлений, материалов, доступность работы по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зволяют заниматься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декоративно-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прикладным творчеством учащимся начальной школы. Теоретическая часть включает краткие пояснения по темам занятий и приемам работы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 xml:space="preserve"> 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практическая  состоит из нескольких заданий. На начальном этапе работы осваивают при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емы обработки материала.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 xml:space="preserve"> 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 кружка уделено вопросам безопасности труда и санитарной гигиены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>.</w:t>
      </w:r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proofErr w:type="gramEnd"/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астоящая программа предназначена для развития творческих задатков детей в различных видах художественно-эстетической деятельности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</w:t>
      </w:r>
    </w:p>
    <w:p w:rsidR="00E17A9E" w:rsidRPr="00C5431D" w:rsidRDefault="00E17A9E" w:rsidP="00E17A9E">
      <w:pPr>
        <w:shd w:val="clear" w:color="auto" w:fill="FFFFFF"/>
        <w:spacing w:line="351" w:lineRule="atLeast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5431D">
        <w:rPr>
          <w:rFonts w:ascii="Times New Roman" w:hAnsi="Times New Roman" w:cs="Times New Roman"/>
          <w:b/>
          <w:sz w:val="28"/>
          <w:szCs w:val="28"/>
        </w:rPr>
        <w:t>Цел</w:t>
      </w:r>
      <w:r w:rsidRPr="00C5431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 </w:t>
      </w:r>
      <w:r w:rsidRPr="00C5431D">
        <w:rPr>
          <w:rFonts w:ascii="Times New Roman" w:hAnsi="Times New Roman" w:cs="Times New Roman"/>
          <w:b/>
          <w:sz w:val="28"/>
          <w:szCs w:val="28"/>
        </w:rPr>
        <w:t>кружковой работы</w:t>
      </w:r>
    </w:p>
    <w:p w:rsidR="00E17A9E" w:rsidRPr="00F85576" w:rsidRDefault="00E17A9E" w:rsidP="00E17A9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47D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   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-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всестороннее эстетическое и интеллектуальное развитие детей;</w:t>
      </w:r>
    </w:p>
    <w:p w:rsidR="00E17A9E" w:rsidRPr="00F85576" w:rsidRDefault="00E17A9E" w:rsidP="00E17A9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- создание условий для самореализации ученика в творчестве;</w:t>
      </w:r>
    </w:p>
    <w:p w:rsidR="00E17A9E" w:rsidRPr="00F85576" w:rsidRDefault="00E17A9E" w:rsidP="00E17A9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- формирование практических трудовых навыков;</w:t>
      </w:r>
    </w:p>
    <w:p w:rsidR="00E17A9E" w:rsidRPr="00F85576" w:rsidRDefault="00E17A9E" w:rsidP="00E17A9E">
      <w:pPr>
        <w:shd w:val="clear" w:color="auto" w:fill="FFFFFF"/>
        <w:spacing w:line="351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b/>
          <w:color w:val="0D0D0D" w:themeColor="text1" w:themeTint="F2"/>
          <w:szCs w:val="28"/>
          <w:lang w:val="tt-RU"/>
        </w:rPr>
        <w:t xml:space="preserve">       </w:t>
      </w:r>
      <w:r w:rsidRPr="00F85576">
        <w:rPr>
          <w:b/>
          <w:color w:val="0D0D0D" w:themeColor="text1" w:themeTint="F2"/>
          <w:szCs w:val="28"/>
          <w:lang w:val="tt-RU"/>
        </w:rPr>
        <w:t>-</w:t>
      </w:r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индивидуальных творческих способностей</w:t>
      </w:r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.</w:t>
      </w:r>
    </w:p>
    <w:p w:rsidR="00E17A9E" w:rsidRDefault="00E17A9E" w:rsidP="00E17A9E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lang w:val="tt-RU" w:eastAsia="ru-RU"/>
        </w:rPr>
      </w:pPr>
      <w:r w:rsidRPr="00C54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A88">
        <w:rPr>
          <w:rFonts w:ascii="Times New Roman" w:hAnsi="Times New Roman" w:cs="Times New Roman"/>
          <w:b/>
          <w:sz w:val="28"/>
          <w:szCs w:val="28"/>
        </w:rPr>
        <w:t>Данные цели будут достигнуты при реализации следующих задач</w:t>
      </w:r>
      <w:r w:rsidRPr="00C5431D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 </w:t>
      </w:r>
    </w:p>
    <w:p w:rsidR="00E17A9E" w:rsidRPr="00C5431D" w:rsidRDefault="00E17A9E" w:rsidP="00E17A9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C5431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lang w:eastAsia="ru-RU"/>
        </w:rPr>
        <w:t>Обучающие: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left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-освоение детьми знаний по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различным аспектам декоративно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-</w:t>
      </w: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прикладного творчества;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left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-формирование творческого мышления, ассоциативных образов фантазии, умения решать художественно-творческие задачи на вариации и импровизацию народной игрушки;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left="720" w:hanging="1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-овладение техникой изготовления изделий из глины и других природных материалов;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-развитие эстетической взыскательности, самостоятельности суждений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                    </w:t>
      </w: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восприятии произведений искусства.</w:t>
      </w:r>
    </w:p>
    <w:p w:rsidR="00E17A9E" w:rsidRPr="00F17BA3" w:rsidRDefault="00E17A9E" w:rsidP="00E17A9E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F1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E17A9E" w:rsidRPr="00F17BA3" w:rsidRDefault="00E17A9E" w:rsidP="00E17A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E17A9E" w:rsidRPr="00F17BA3" w:rsidRDefault="00E17A9E" w:rsidP="00E17A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E17A9E" w:rsidRDefault="00E17A9E" w:rsidP="00E17A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формирование творческих способностей, духовной культуры</w:t>
      </w:r>
    </w:p>
    <w:p w:rsidR="00E17A9E" w:rsidRPr="00FF2838" w:rsidRDefault="00E17A9E" w:rsidP="00E17A9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ориентироваться в проблемных ситуациях</w:t>
      </w:r>
      <w:r w:rsidRPr="009D0EE6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7A9E" w:rsidRPr="00C5431D" w:rsidRDefault="00E17A9E" w:rsidP="00E17A9E">
      <w:pPr>
        <w:shd w:val="clear" w:color="auto" w:fill="FFFFFF"/>
        <w:spacing w:after="0" w:line="351" w:lineRule="atLeast"/>
        <w:ind w:left="4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Воспитательные: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left="4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изучать богатейшее наследие  отечественных мастеров;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уметь видеть материал, фантазировать, создавать интересные образы,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</w:t>
      </w: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композиции; развивать творческую фантазию детей, художественный вкус, чувство красоты и пропорций;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  прививать любовь к родине, родной природе, народным традициям.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-воспитание у детей уважения и любви к сокровищам национальной и мировой культуры;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-формирование аккуратности в работе и трудолюбия;</w:t>
      </w:r>
    </w:p>
    <w:p w:rsidR="00E17A9E" w:rsidRPr="00C5431D" w:rsidRDefault="00E17A9E" w:rsidP="00E17A9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-развитие уверенности в себе, формирование адекватной самооценки;</w:t>
      </w:r>
    </w:p>
    <w:p w:rsidR="00E17A9E" w:rsidRDefault="00E17A9E" w:rsidP="00E17A9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-развитие коммуникативных навыков культуры общения со сверстниками.</w:t>
      </w:r>
    </w:p>
    <w:p w:rsidR="00E17A9E" w:rsidRPr="00884329" w:rsidRDefault="00E17A9E" w:rsidP="00E17A9E">
      <w:pPr>
        <w:shd w:val="clear" w:color="auto" w:fill="FFFFFF"/>
        <w:spacing w:after="0" w:line="351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tt-RU"/>
        </w:rPr>
        <w:t xml:space="preserve">        </w:t>
      </w:r>
      <w:r w:rsidRPr="00D80A74">
        <w:rPr>
          <w:rFonts w:ascii="Times New Roman" w:hAnsi="Times New Roman" w:cs="Times New Roman"/>
          <w:sz w:val="28"/>
          <w:szCs w:val="28"/>
        </w:rPr>
        <w:t xml:space="preserve">В программе реализуются основные задачи, направленные на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80A74">
        <w:rPr>
          <w:rFonts w:ascii="Times New Roman" w:hAnsi="Times New Roman" w:cs="Times New Roman"/>
          <w:sz w:val="28"/>
          <w:szCs w:val="28"/>
        </w:rPr>
        <w:t>совершенствование развития, обучения и воспитания подрастающего поколения. Труд обучающихся как на уроках, так и во внеурочное время способствует развитию их восприятия, мышления, играет большую роль в деле воспитания, а также решает задачу профессиональной подготовки.</w:t>
      </w:r>
      <w:r w:rsidRPr="001F7AFE">
        <w:rPr>
          <w:rFonts w:ascii="Times New Roman" w:hAnsi="Times New Roman"/>
          <w:sz w:val="28"/>
          <w:szCs w:val="28"/>
        </w:rPr>
        <w:t xml:space="preserve"> </w:t>
      </w:r>
      <w:r w:rsidRPr="00F1076D">
        <w:rPr>
          <w:rFonts w:ascii="Times New Roman" w:hAnsi="Times New Roman"/>
          <w:sz w:val="28"/>
          <w:szCs w:val="28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Данная практика поможет ему успешно овладеть не только </w:t>
      </w:r>
      <w:proofErr w:type="spellStart"/>
      <w:r w:rsidRPr="00F1076D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F1076D">
        <w:rPr>
          <w:rFonts w:ascii="Times New Roman" w:hAnsi="Times New Roman"/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  <w:lang w:val="tt-RU"/>
        </w:rPr>
        <w:t>х и выставках.</w:t>
      </w:r>
    </w:p>
    <w:p w:rsidR="00E17A9E" w:rsidRPr="00884329" w:rsidRDefault="00E17A9E" w:rsidP="00E17A9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Формы</w:t>
      </w:r>
      <w:r w:rsidRPr="003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методы обучения</w:t>
      </w:r>
      <w:r w:rsidRPr="00EC099D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tt-RU"/>
        </w:rPr>
        <w:t xml:space="preserve">   </w:t>
      </w:r>
      <w:r w:rsidRPr="00D11A88">
        <w:rPr>
          <w:rFonts w:ascii="Times New Roman" w:hAnsi="Times New Roman" w:cs="Times New Roman"/>
          <w:iCs/>
          <w:color w:val="000000"/>
          <w:sz w:val="28"/>
          <w:szCs w:val="28"/>
        </w:rPr>
        <w:t>В процессе занятий используются различные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tt-RU"/>
        </w:rPr>
        <w:t xml:space="preserve"> формы занятий:</w:t>
      </w:r>
      <w:r w:rsidRPr="00D11A8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D11A8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также различные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методы:</w:t>
      </w:r>
      <w:r w:rsidRPr="00D11A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 w:rsidRPr="00147DC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E17A9E" w:rsidRDefault="00E17A9E" w:rsidP="00E17A9E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- словесный </w:t>
      </w:r>
      <w:r w:rsidRPr="00147DCB">
        <w:rPr>
          <w:rFonts w:ascii="Times New Roman" w:eastAsia="Times New Roman" w:hAnsi="Times New Roman"/>
          <w:color w:val="000000"/>
          <w:sz w:val="28"/>
          <w:szCs w:val="28"/>
        </w:rPr>
        <w:t xml:space="preserve"> (устное изложение, беседа, рассказ, лекция и т.д.);</w:t>
      </w:r>
    </w:p>
    <w:p w:rsidR="00E17A9E" w:rsidRPr="003E090B" w:rsidRDefault="00E17A9E" w:rsidP="00E17A9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- </w:t>
      </w:r>
      <w:r w:rsidRPr="003E090B"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>наглядный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 (показ видео и мультимедийных материалов, иллюстраций, наблюдение, показ (выполнение)  и др.);</w:t>
      </w:r>
    </w:p>
    <w:p w:rsidR="00E17A9E" w:rsidRPr="00D11A88" w:rsidRDefault="00E17A9E" w:rsidP="00E17A9E">
      <w:pPr>
        <w:pStyle w:val="a5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практический </w:t>
      </w:r>
      <w:r w:rsidRPr="00D11A88">
        <w:rPr>
          <w:rFonts w:ascii="Times New Roman" w:eastAsia="Times New Roman" w:hAnsi="Times New Roman"/>
          <w:color w:val="000000"/>
          <w:sz w:val="28"/>
          <w:szCs w:val="28"/>
        </w:rPr>
        <w:t xml:space="preserve">(выполнение работ по инструкционным картам, схемам и </w:t>
      </w: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>шаблонам)</w:t>
      </w:r>
    </w:p>
    <w:p w:rsidR="00E17A9E" w:rsidRPr="00147DCB" w:rsidRDefault="00E17A9E" w:rsidP="00E17A9E">
      <w:pPr>
        <w:tabs>
          <w:tab w:val="left" w:pos="567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</w:t>
      </w:r>
      <w:r w:rsidRPr="00147DC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lastRenderedPageBreak/>
        <w:t>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репродуктивный  – учащиеся воспроизводят полученные знания и освоенные способы деятельности;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частично-поисковый  – участие детей в коллективном поиске, решение поставленной задачи совместно с педагогом;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 исследовательски</w:t>
      </w:r>
      <w:r w:rsidRPr="003E090B">
        <w:rPr>
          <w:rFonts w:ascii="Times New Roman" w:eastAsia="Times New Roman" w:hAnsi="Times New Roman"/>
          <w:i/>
          <w:color w:val="000000"/>
          <w:sz w:val="28"/>
          <w:szCs w:val="28"/>
        </w:rPr>
        <w:t>й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  – самостоятельная творческая работа учащихся.</w:t>
      </w:r>
    </w:p>
    <w:p w:rsidR="00E17A9E" w:rsidRPr="00147DCB" w:rsidRDefault="00E17A9E" w:rsidP="00E17A9E">
      <w:pPr>
        <w:tabs>
          <w:tab w:val="left" w:pos="567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</w:t>
      </w:r>
      <w:r w:rsidRPr="00147DC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фронтальный – одновременная работа со всеми учащимися;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индивидуально-фронтальный – чередование индивидуальных и фронтальных форм работы;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групповой – организация работы в группах;</w:t>
      </w:r>
    </w:p>
    <w:p w:rsidR="00E17A9E" w:rsidRPr="003E090B" w:rsidRDefault="00E17A9E" w:rsidP="00E17A9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индивидуальны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– индивидуальное выполнение заданий, решение проблем.</w:t>
      </w:r>
    </w:p>
    <w:p w:rsidR="00E17A9E" w:rsidRPr="00D11A88" w:rsidRDefault="00E17A9E" w:rsidP="00E17A9E">
      <w:pPr>
        <w:pStyle w:val="a5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7A9E" w:rsidRDefault="00E17A9E" w:rsidP="00E17A9E">
      <w:pPr>
        <w:shd w:val="clear" w:color="auto" w:fill="FFFFFF"/>
        <w:spacing w:line="351" w:lineRule="atLeast"/>
        <w:jc w:val="both"/>
        <w:rPr>
          <w:rFonts w:ascii="Arial" w:hAnsi="Arial" w:cs="Arial"/>
          <w:color w:val="333333"/>
          <w:sz w:val="28"/>
          <w:szCs w:val="28"/>
          <w:lang w:val="tt-RU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  <w:lang w:val="tt-RU"/>
        </w:rPr>
        <w:t xml:space="preserve">     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  <w:r w:rsidRPr="000E19DD">
        <w:rPr>
          <w:rFonts w:ascii="Times New Roman" w:hAnsi="Times New Roman"/>
          <w:b/>
          <w:color w:val="000000"/>
          <w:kern w:val="2"/>
          <w:sz w:val="28"/>
          <w:szCs w:val="28"/>
        </w:rPr>
        <w:t>Возраст детей, участвующих в реализации данной программы</w:t>
      </w:r>
      <w:r w:rsidRPr="00A37629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E17A9E" w:rsidRPr="00AE7222" w:rsidRDefault="00E17A9E" w:rsidP="00E17A9E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22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  </w:t>
      </w:r>
      <w:r w:rsidRPr="00AE722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Программа рассчитана на детей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младшего школьного возраста 7-10 лет</w:t>
      </w:r>
      <w:r w:rsidRPr="00AE722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 В кружок принимаются все желающие без специального отбора.</w:t>
      </w:r>
      <w:r w:rsidRPr="00AE7222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tt-RU"/>
        </w:rPr>
        <w:t xml:space="preserve">      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 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Занятия проводятся 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часа в неделю, что составляет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68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ов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год.</w:t>
      </w:r>
      <w:r w:rsidRPr="00AE722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анятия проводятся в группе по 14</w:t>
      </w:r>
      <w:r w:rsidRPr="00AE722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AE7222">
        <w:rPr>
          <w:rFonts w:ascii="Times New Roman" w:hAnsi="Times New Roman" w:cs="Times New Roman"/>
          <w:bCs/>
          <w:color w:val="000000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 1 </w:t>
      </w:r>
      <w:r w:rsidRPr="00AE7222">
        <w:rPr>
          <w:rFonts w:ascii="Times New Roman" w:hAnsi="Times New Roman" w:cs="Times New Roman"/>
          <w:bCs/>
          <w:color w:val="000000"/>
          <w:sz w:val="28"/>
          <w:szCs w:val="28"/>
        </w:rPr>
        <w:t>год.</w:t>
      </w:r>
      <w:r w:rsidRPr="00AE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A9E" w:rsidRPr="00AE7222" w:rsidRDefault="00E17A9E" w:rsidP="00E17A9E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кружка –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1 часу</w:t>
      </w:r>
      <w:r w:rsidRPr="00AE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A9E" w:rsidRDefault="00E17A9E" w:rsidP="00E17A9E">
      <w:pPr>
        <w:ind w:left="708" w:firstLine="708"/>
        <w:jc w:val="both"/>
        <w:rPr>
          <w:b/>
          <w:sz w:val="26"/>
          <w:szCs w:val="26"/>
        </w:rPr>
      </w:pPr>
      <w:r w:rsidRPr="00725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9E" w:rsidRPr="00E0315D" w:rsidRDefault="00E17A9E" w:rsidP="00E17A9E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5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17A9E" w:rsidRPr="00E0315D" w:rsidRDefault="00E17A9E" w:rsidP="00E1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  <w:lang w:val="tt-RU"/>
        </w:rPr>
        <w:t xml:space="preserve">         </w:t>
      </w:r>
      <w:r w:rsidRPr="00E0315D">
        <w:rPr>
          <w:rFonts w:ascii="Times New Roman" w:hAnsi="Times New Roman" w:cs="Times New Roman"/>
          <w:sz w:val="28"/>
          <w:szCs w:val="28"/>
        </w:rPr>
        <w:t xml:space="preserve"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 материала, овладение приемами изготовления несложных поделок, расширение кругозора в области природоведения, изобразительного искусства, литературы. </w:t>
      </w:r>
    </w:p>
    <w:p w:rsidR="00E17A9E" w:rsidRPr="00D84082" w:rsidRDefault="00E17A9E" w:rsidP="00E17A9E">
      <w:pPr>
        <w:jc w:val="both"/>
        <w:rPr>
          <w:sz w:val="26"/>
          <w:szCs w:val="26"/>
        </w:rPr>
      </w:pPr>
    </w:p>
    <w:p w:rsidR="00E17A9E" w:rsidRPr="00A37629" w:rsidRDefault="00E17A9E" w:rsidP="00E17A9E">
      <w:pPr>
        <w:shd w:val="clear" w:color="auto" w:fill="FFFFFF"/>
        <w:spacing w:line="351" w:lineRule="atLeast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E17A9E" w:rsidRPr="00E0315D" w:rsidRDefault="00E17A9E" w:rsidP="00E17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1C7F">
        <w:rPr>
          <w:color w:val="000000"/>
          <w:sz w:val="28"/>
          <w:szCs w:val="28"/>
          <w:lang w:val="tt-RU"/>
        </w:rPr>
        <w:lastRenderedPageBreak/>
        <w:t xml:space="preserve">                            </w:t>
      </w:r>
      <w:r>
        <w:rPr>
          <w:b/>
          <w:color w:val="000000"/>
          <w:kern w:val="2"/>
          <w:sz w:val="28"/>
          <w:szCs w:val="28"/>
          <w:lang w:val="tt-RU"/>
        </w:rPr>
        <w:t xml:space="preserve">      </w:t>
      </w:r>
      <w:r w:rsidRPr="00E0315D">
        <w:rPr>
          <w:rStyle w:val="a4"/>
          <w:sz w:val="28"/>
          <w:szCs w:val="28"/>
        </w:rPr>
        <w:t xml:space="preserve">Ожидаемые результаты </w:t>
      </w:r>
    </w:p>
    <w:p w:rsidR="00E17A9E" w:rsidRPr="005516FC" w:rsidRDefault="00E17A9E" w:rsidP="00E17A9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516FC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5516FC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 </w:t>
      </w:r>
    </w:p>
    <w:p w:rsidR="00E17A9E" w:rsidRPr="005516FC" w:rsidRDefault="00E17A9E" w:rsidP="00E17A9E">
      <w:pPr>
        <w:pStyle w:val="31"/>
        <w:numPr>
          <w:ilvl w:val="0"/>
          <w:numId w:val="2"/>
        </w:numPr>
        <w:spacing w:before="0"/>
        <w:jc w:val="both"/>
        <w:rPr>
          <w:b w:val="0"/>
          <w:szCs w:val="28"/>
        </w:rPr>
      </w:pPr>
      <w:r w:rsidRPr="005516FC">
        <w:rPr>
          <w:b w:val="0"/>
          <w:szCs w:val="28"/>
        </w:rPr>
        <w:t>оценивать</w:t>
      </w:r>
      <w:r w:rsidRPr="005516FC">
        <w:rPr>
          <w:szCs w:val="28"/>
        </w:rPr>
        <w:t xml:space="preserve"> </w:t>
      </w:r>
      <w:r w:rsidRPr="005516FC">
        <w:rPr>
          <w:b w:val="0"/>
          <w:szCs w:val="28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5516FC">
        <w:rPr>
          <w:b w:val="0"/>
          <w:bCs/>
          <w:szCs w:val="28"/>
        </w:rPr>
        <w:t>можно</w:t>
      </w:r>
      <w:r w:rsidRPr="005516FC">
        <w:rPr>
          <w:bCs/>
          <w:szCs w:val="28"/>
        </w:rPr>
        <w:t xml:space="preserve"> </w:t>
      </w:r>
      <w:r w:rsidRPr="005516FC">
        <w:rPr>
          <w:b w:val="0"/>
          <w:bCs/>
          <w:szCs w:val="28"/>
        </w:rPr>
        <w:t>оценить</w:t>
      </w:r>
      <w:r w:rsidRPr="005516FC">
        <w:rPr>
          <w:b w:val="0"/>
          <w:szCs w:val="28"/>
        </w:rPr>
        <w:t xml:space="preserve"> как хорошие или плохие;</w:t>
      </w:r>
    </w:p>
    <w:p w:rsidR="00E17A9E" w:rsidRPr="005516FC" w:rsidRDefault="00E17A9E" w:rsidP="00E17A9E">
      <w:pPr>
        <w:pStyle w:val="31"/>
        <w:numPr>
          <w:ilvl w:val="0"/>
          <w:numId w:val="3"/>
        </w:numPr>
        <w:spacing w:before="0"/>
        <w:jc w:val="left"/>
        <w:rPr>
          <w:b w:val="0"/>
          <w:szCs w:val="28"/>
        </w:rPr>
      </w:pPr>
      <w:r w:rsidRPr="005516FC">
        <w:rPr>
          <w:b w:val="0"/>
          <w:szCs w:val="28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E17A9E" w:rsidRPr="005516FC" w:rsidRDefault="00E17A9E" w:rsidP="00E17A9E">
      <w:pPr>
        <w:pStyle w:val="31"/>
        <w:numPr>
          <w:ilvl w:val="0"/>
          <w:numId w:val="4"/>
        </w:numPr>
        <w:spacing w:before="0"/>
        <w:jc w:val="left"/>
        <w:rPr>
          <w:b w:val="0"/>
          <w:szCs w:val="28"/>
        </w:rPr>
      </w:pPr>
      <w:r w:rsidRPr="005516FC">
        <w:rPr>
          <w:b w:val="0"/>
          <w:szCs w:val="28"/>
        </w:rPr>
        <w:t>самостоятельно определять и объяснять</w:t>
      </w:r>
      <w:r w:rsidRPr="005516FC">
        <w:rPr>
          <w:b w:val="0"/>
          <w:i/>
          <w:szCs w:val="28"/>
        </w:rPr>
        <w:t xml:space="preserve"> </w:t>
      </w:r>
      <w:r w:rsidRPr="005516FC">
        <w:rPr>
          <w:b w:val="0"/>
          <w:iCs/>
          <w:szCs w:val="28"/>
        </w:rPr>
        <w:t xml:space="preserve">свои чувства и ощущения, возникающие в результате созерцания, рассуждения, обсуждения, </w:t>
      </w:r>
      <w:r w:rsidRPr="005516FC">
        <w:rPr>
          <w:b w:val="0"/>
          <w:szCs w:val="28"/>
        </w:rPr>
        <w:t>самые простые общие для всех людей правила поведения (основы общечеловеческих нравственных ценностей);</w:t>
      </w:r>
    </w:p>
    <w:p w:rsidR="00E17A9E" w:rsidRPr="005516FC" w:rsidRDefault="00E17A9E" w:rsidP="00E17A9E">
      <w:pPr>
        <w:pStyle w:val="31"/>
        <w:numPr>
          <w:ilvl w:val="0"/>
          <w:numId w:val="5"/>
        </w:numPr>
        <w:spacing w:before="0"/>
        <w:jc w:val="left"/>
        <w:rPr>
          <w:b w:val="0"/>
          <w:szCs w:val="28"/>
        </w:rPr>
      </w:pPr>
      <w:r w:rsidRPr="005516FC">
        <w:rPr>
          <w:b w:val="0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E17A9E" w:rsidRPr="005516FC" w:rsidRDefault="00E17A9E" w:rsidP="00E17A9E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A9E" w:rsidRDefault="00E17A9E" w:rsidP="00E17A9E">
      <w:pPr>
        <w:ind w:firstLine="284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5516FC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516FC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5516FC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 (УУД). </w:t>
      </w:r>
    </w:p>
    <w:p w:rsidR="00E17A9E" w:rsidRPr="00CB5294" w:rsidRDefault="00E17A9E" w:rsidP="00E17A9E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B5294">
        <w:rPr>
          <w:rFonts w:ascii="Times New Roman" w:hAnsi="Times New Roman" w:cs="Times New Roman"/>
          <w:b/>
          <w:i/>
          <w:szCs w:val="28"/>
          <w:lang w:val="tt-RU"/>
        </w:rPr>
        <w:t xml:space="preserve"> </w:t>
      </w:r>
      <w:r w:rsidRPr="00CB529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E17A9E" w:rsidRPr="0047749B" w:rsidRDefault="00E17A9E" w:rsidP="00E17A9E">
      <w:pPr>
        <w:pStyle w:val="a6"/>
        <w:numPr>
          <w:ilvl w:val="0"/>
          <w:numId w:val="6"/>
        </w:numPr>
        <w:jc w:val="left"/>
        <w:rPr>
          <w:sz w:val="28"/>
          <w:szCs w:val="28"/>
        </w:rPr>
      </w:pPr>
      <w:r w:rsidRPr="005516FC">
        <w:rPr>
          <w:b w:val="0"/>
          <w:sz w:val="28"/>
          <w:szCs w:val="28"/>
        </w:rPr>
        <w:t xml:space="preserve">проговаривать последовательность действий на занятии учиться высказывать своё предположение (версию) с помощью учителя </w:t>
      </w:r>
      <w:r w:rsidRPr="005516FC">
        <w:rPr>
          <w:b w:val="0"/>
          <w:iCs/>
          <w:sz w:val="28"/>
          <w:szCs w:val="28"/>
        </w:rPr>
        <w:t>объяснять выбор</w:t>
      </w:r>
      <w:r w:rsidRPr="005516FC">
        <w:rPr>
          <w:b w:val="0"/>
          <w:sz w:val="28"/>
          <w:szCs w:val="28"/>
        </w:rPr>
        <w:t xml:space="preserve"> наиболее подходящих для выполнения задания материалов и инструментов</w:t>
      </w:r>
      <w:r w:rsidRPr="0047749B">
        <w:rPr>
          <w:sz w:val="28"/>
          <w:szCs w:val="28"/>
        </w:rPr>
        <w:t>;</w:t>
      </w:r>
    </w:p>
    <w:p w:rsidR="00E17A9E" w:rsidRPr="0047749B" w:rsidRDefault="00E17A9E" w:rsidP="00E17A9E">
      <w:pPr>
        <w:pStyle w:val="31"/>
        <w:numPr>
          <w:ilvl w:val="0"/>
          <w:numId w:val="7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 xml:space="preserve">учиться готовить рабочее место </w:t>
      </w:r>
      <w:r w:rsidRPr="005516FC">
        <w:rPr>
          <w:b w:val="0"/>
          <w:szCs w:val="28"/>
        </w:rPr>
        <w:t>и выполнять</w:t>
      </w:r>
      <w:r w:rsidRPr="0047749B">
        <w:rPr>
          <w:b w:val="0"/>
          <w:i/>
          <w:szCs w:val="28"/>
        </w:rPr>
        <w:t xml:space="preserve"> </w:t>
      </w:r>
      <w:r w:rsidRPr="0047749B">
        <w:rPr>
          <w:b w:val="0"/>
          <w:iCs/>
          <w:szCs w:val="28"/>
        </w:rPr>
        <w:t>практическую работу</w:t>
      </w:r>
      <w:r w:rsidRPr="0047749B">
        <w:rPr>
          <w:b w:val="0"/>
          <w:szCs w:val="28"/>
        </w:rPr>
        <w:t xml:space="preserve"> по предложенному учителем плану с опорой на образцы, рисунки учебника;</w:t>
      </w:r>
    </w:p>
    <w:p w:rsidR="00E17A9E" w:rsidRPr="0047749B" w:rsidRDefault="00E17A9E" w:rsidP="00E17A9E">
      <w:pPr>
        <w:pStyle w:val="31"/>
        <w:numPr>
          <w:ilvl w:val="0"/>
          <w:numId w:val="8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>выполнять контроль точности разметки деталей с помощью шаблона;</w:t>
      </w:r>
    </w:p>
    <w:p w:rsidR="00E17A9E" w:rsidRPr="0047749B" w:rsidRDefault="00E17A9E" w:rsidP="00E17A9E">
      <w:pPr>
        <w:pStyle w:val="31"/>
        <w:numPr>
          <w:ilvl w:val="0"/>
          <w:numId w:val="9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 xml:space="preserve">учиться совместно с учителем и другими учениками </w:t>
      </w:r>
      <w:r w:rsidRPr="00CB5294">
        <w:rPr>
          <w:b w:val="0"/>
          <w:szCs w:val="28"/>
        </w:rPr>
        <w:t xml:space="preserve">давать </w:t>
      </w:r>
      <w:r w:rsidRPr="0047749B">
        <w:rPr>
          <w:b w:val="0"/>
          <w:szCs w:val="28"/>
        </w:rPr>
        <w:t xml:space="preserve">эмоциональную </w:t>
      </w:r>
      <w:r w:rsidRPr="00CB5294">
        <w:rPr>
          <w:b w:val="0"/>
          <w:szCs w:val="28"/>
        </w:rPr>
        <w:t xml:space="preserve">оценку </w:t>
      </w:r>
      <w:r w:rsidRPr="0047749B">
        <w:rPr>
          <w:b w:val="0"/>
          <w:szCs w:val="28"/>
        </w:rPr>
        <w:t>деятельности класса на занятии.</w:t>
      </w:r>
    </w:p>
    <w:p w:rsidR="00E17A9E" w:rsidRPr="00CB5294" w:rsidRDefault="00E17A9E" w:rsidP="00E17A9E">
      <w:pPr>
        <w:pStyle w:val="31"/>
        <w:spacing w:before="0"/>
        <w:jc w:val="left"/>
        <w:rPr>
          <w:i/>
          <w:szCs w:val="28"/>
        </w:rPr>
      </w:pPr>
      <w:r>
        <w:rPr>
          <w:b w:val="0"/>
          <w:i/>
          <w:szCs w:val="28"/>
          <w:lang w:val="tt-RU"/>
        </w:rPr>
        <w:t xml:space="preserve">     </w:t>
      </w:r>
      <w:r w:rsidRPr="0047749B">
        <w:rPr>
          <w:b w:val="0"/>
          <w:i/>
          <w:szCs w:val="28"/>
        </w:rPr>
        <w:t xml:space="preserve"> </w:t>
      </w:r>
      <w:r w:rsidRPr="00CB5294">
        <w:rPr>
          <w:i/>
          <w:szCs w:val="28"/>
        </w:rPr>
        <w:t>Познавательные УУД:</w:t>
      </w:r>
    </w:p>
    <w:p w:rsidR="00E17A9E" w:rsidRPr="0047749B" w:rsidRDefault="00E17A9E" w:rsidP="00E17A9E">
      <w:pPr>
        <w:pStyle w:val="31"/>
        <w:numPr>
          <w:ilvl w:val="0"/>
          <w:numId w:val="10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 xml:space="preserve">ориентироваться в своей системе знаний: </w:t>
      </w:r>
      <w:r w:rsidRPr="00CB5294">
        <w:rPr>
          <w:b w:val="0"/>
          <w:szCs w:val="28"/>
        </w:rPr>
        <w:t xml:space="preserve">отличать </w:t>
      </w:r>
      <w:r w:rsidRPr="0047749B">
        <w:rPr>
          <w:b w:val="0"/>
          <w:szCs w:val="28"/>
        </w:rPr>
        <w:t xml:space="preserve">новое от уже известного с помощью учителя; </w:t>
      </w:r>
    </w:p>
    <w:p w:rsidR="00E17A9E" w:rsidRPr="00CB5294" w:rsidRDefault="00E17A9E" w:rsidP="00E17A9E">
      <w:pPr>
        <w:pStyle w:val="31"/>
        <w:spacing w:before="0"/>
        <w:ind w:firstLine="284"/>
        <w:jc w:val="left"/>
        <w:rPr>
          <w:i/>
          <w:szCs w:val="28"/>
        </w:rPr>
      </w:pPr>
      <w:r>
        <w:rPr>
          <w:i/>
          <w:szCs w:val="28"/>
          <w:lang w:val="tt-RU"/>
        </w:rPr>
        <w:t xml:space="preserve"> </w:t>
      </w:r>
      <w:r w:rsidRPr="00CB5294">
        <w:rPr>
          <w:i/>
          <w:szCs w:val="28"/>
        </w:rPr>
        <w:t>Коммуникативные УУД:</w:t>
      </w:r>
    </w:p>
    <w:p w:rsidR="00E17A9E" w:rsidRPr="0047749B" w:rsidRDefault="00E17A9E" w:rsidP="00E17A9E">
      <w:pPr>
        <w:pStyle w:val="31"/>
        <w:numPr>
          <w:ilvl w:val="0"/>
          <w:numId w:val="11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>донести свою позицию до других:</w:t>
      </w:r>
      <w:r w:rsidRPr="0047749B">
        <w:rPr>
          <w:b w:val="0"/>
          <w:i/>
          <w:szCs w:val="28"/>
        </w:rPr>
        <w:t xml:space="preserve"> оформлять</w:t>
      </w:r>
      <w:r w:rsidRPr="0047749B">
        <w:rPr>
          <w:b w:val="0"/>
          <w:szCs w:val="28"/>
        </w:rPr>
        <w:t xml:space="preserve"> свою мысль в рисунках, доступных для изготовления изделиях;</w:t>
      </w:r>
    </w:p>
    <w:p w:rsidR="00E17A9E" w:rsidRDefault="00E17A9E" w:rsidP="00E17A9E">
      <w:pPr>
        <w:pStyle w:val="31"/>
        <w:spacing w:before="0"/>
        <w:ind w:left="360"/>
        <w:jc w:val="left"/>
        <w:rPr>
          <w:b w:val="0"/>
          <w:szCs w:val="28"/>
          <w:lang w:val="tt-RU"/>
        </w:rPr>
      </w:pPr>
      <w:r>
        <w:rPr>
          <w:b w:val="0"/>
          <w:i/>
          <w:szCs w:val="28"/>
          <w:lang w:val="tt-RU"/>
        </w:rPr>
        <w:t xml:space="preserve">        -    </w:t>
      </w:r>
      <w:r w:rsidRPr="00CB5294">
        <w:rPr>
          <w:b w:val="0"/>
          <w:szCs w:val="28"/>
        </w:rPr>
        <w:t>слушать</w:t>
      </w:r>
      <w:r w:rsidRPr="0047749B">
        <w:rPr>
          <w:b w:val="0"/>
          <w:szCs w:val="28"/>
        </w:rPr>
        <w:t xml:space="preserve"> и </w:t>
      </w:r>
      <w:r w:rsidRPr="00CB5294">
        <w:rPr>
          <w:b w:val="0"/>
          <w:szCs w:val="28"/>
        </w:rPr>
        <w:t>понимать речь других.</w:t>
      </w:r>
    </w:p>
    <w:p w:rsidR="00E17A9E" w:rsidRDefault="00E17A9E" w:rsidP="00E17A9E">
      <w:pPr>
        <w:shd w:val="clear" w:color="auto" w:fill="FFFFFF"/>
        <w:spacing w:before="150" w:after="225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</w:t>
      </w:r>
      <w:r w:rsidRPr="002A7EC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2A7EC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Предметными</w:t>
      </w:r>
      <w:r w:rsidRPr="002A7E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результатами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в кружке  являются доступные по возрасту начальные сведения о технике, технологиях и технологической 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E17A9E" w:rsidRPr="00CB5294" w:rsidRDefault="00E17A9E" w:rsidP="00E17A9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</w:pPr>
      <w:r w:rsidRPr="003C29C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</w:t>
      </w:r>
      <w:r w:rsidRPr="002A7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Pr="002A7E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дополнительной образовательной программы</w:t>
      </w:r>
    </w:p>
    <w:p w:rsidR="00E17A9E" w:rsidRPr="002A7EC0" w:rsidRDefault="00E17A9E" w:rsidP="00E17A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Составление альбома лучших работ. </w:t>
      </w:r>
    </w:p>
    <w:p w:rsidR="00E17A9E" w:rsidRDefault="00E17A9E" w:rsidP="00E17A9E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Проведение выставок работ учащихся: 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– в классе, 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– в школе, </w:t>
      </w:r>
    </w:p>
    <w:p w:rsidR="00E17A9E" w:rsidRPr="002A7EC0" w:rsidRDefault="00E17A9E" w:rsidP="00E17A9E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Pr="002A7EC0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  <w:r w:rsidRPr="002A7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поделок-сувениров в качестве подарков; оформление зала для проведения праздничных утренников.</w:t>
      </w:r>
    </w:p>
    <w:p w:rsidR="00E17A9E" w:rsidRPr="002A7EC0" w:rsidRDefault="00E17A9E" w:rsidP="00E17A9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4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>. Участие в районных конкурсах, выставках детского прикладного и технического творчества.</w:t>
      </w:r>
    </w:p>
    <w:p w:rsidR="00E17A9E" w:rsidRDefault="00E17A9E" w:rsidP="00E17A9E">
      <w:pPr>
        <w:shd w:val="clear" w:color="auto" w:fill="FFFFFF"/>
        <w:spacing w:before="150" w:after="225" w:line="240" w:lineRule="atLeast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2A7EC0">
        <w:rPr>
          <w:rFonts w:ascii="Times New Roman" w:eastAsia="Calibri" w:hAnsi="Times New Roman" w:cs="Times New Roman"/>
          <w:sz w:val="28"/>
          <w:szCs w:val="28"/>
        </w:rPr>
        <w:t>. Участие (в дистанционном режиме) во всероссийских и международных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конкурсах, выставках детского прикладного и технического творчества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E17A9E" w:rsidRPr="00223C81" w:rsidRDefault="00E17A9E" w:rsidP="00E17A9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tt-RU" w:eastAsia="ru-RU"/>
        </w:rPr>
      </w:pPr>
    </w:p>
    <w:p w:rsidR="00E17A9E" w:rsidRPr="000E3EFE" w:rsidRDefault="00E17A9E" w:rsidP="00E17A9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8000FF"/>
          <w:sz w:val="28"/>
          <w:szCs w:val="28"/>
          <w:lang w:val="tt-RU" w:eastAsia="ru-RU"/>
        </w:rPr>
      </w:pPr>
      <w:r w:rsidRPr="001A104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tt-RU" w:eastAsia="ru-RU"/>
        </w:rPr>
        <w:t xml:space="preserve">               </w:t>
      </w:r>
      <w:r w:rsidRPr="000E3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жание  программы</w:t>
      </w:r>
    </w:p>
    <w:p w:rsidR="00E17A9E" w:rsidRDefault="00E17A9E" w:rsidP="00E17A9E">
      <w:pPr>
        <w:rPr>
          <w:rFonts w:ascii="Times New Roman" w:hAnsi="Times New Roman" w:cs="Times New Roman"/>
          <w:sz w:val="28"/>
          <w:szCs w:val="28"/>
        </w:rPr>
      </w:pPr>
      <w:r w:rsidRPr="00A87D6C">
        <w:rPr>
          <w:rFonts w:ascii="Times New Roman" w:hAnsi="Times New Roman" w:cs="Times New Roman"/>
          <w:sz w:val="28"/>
          <w:szCs w:val="28"/>
        </w:rPr>
        <w:t xml:space="preserve">  Содержание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направлено  на выполнение творческих работ,  основой которых является индивидуальное  и коллективное творчество. В основном  вся практическая деятельность основано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 полученные знания на практике по изготовлению художественных ценностей из текстильных материалов. На учебных занятиях в процессе труда обращается внимание  на соблюдение правил безопасности труда, санитарии и личной гигиены, на рациональную организацию рабочего места, бережного отношения к инструментам,  оборудованию в процессе изготовления художественных изделий.</w:t>
      </w:r>
    </w:p>
    <w:p w:rsidR="00E17A9E" w:rsidRDefault="00E17A9E" w:rsidP="00E17A9E">
      <w:pPr>
        <w:shd w:val="clear" w:color="auto" w:fill="FFFFFF"/>
        <w:spacing w:before="150" w:after="22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F35B02">
        <w:rPr>
          <w:rFonts w:ascii="Times New Roman" w:hAnsi="Times New Roman"/>
          <w:sz w:val="28"/>
          <w:szCs w:val="28"/>
        </w:rPr>
        <w:t xml:space="preserve">Общение с природой, знакомство с произведениями искусства, с изделиями </w:t>
      </w:r>
      <w:r w:rsidRPr="00F35B02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F35B02">
        <w:rPr>
          <w:rFonts w:ascii="Times New Roman" w:hAnsi="Times New Roman"/>
          <w:sz w:val="28"/>
          <w:szCs w:val="28"/>
        </w:rPr>
        <w:t>народных промыслов и ремесел положительно влияют на формирующуюся личность. Кроме того,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E17A9E" w:rsidRPr="00A10894" w:rsidRDefault="00E17A9E" w:rsidP="00E17A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lastRenderedPageBreak/>
        <w:t xml:space="preserve">        </w:t>
      </w:r>
      <w:r w:rsidRPr="00A108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Вводное занятие.</w:t>
      </w:r>
    </w:p>
    <w:p w:rsidR="00E17A9E" w:rsidRPr="00A10894" w:rsidRDefault="00E17A9E" w:rsidP="00E17A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ознакомление детей с особенностями кружка.</w:t>
      </w:r>
    </w:p>
    <w:p w:rsidR="00E17A9E" w:rsidRPr="00A10894" w:rsidRDefault="00E17A9E" w:rsidP="00E17A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поведению учащихся во время занятия.</w:t>
      </w:r>
    </w:p>
    <w:p w:rsidR="00E17A9E" w:rsidRPr="00A10894" w:rsidRDefault="00E17A9E" w:rsidP="00E17A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на рабочем месте.</w:t>
      </w:r>
    </w:p>
    <w:p w:rsidR="00E17A9E" w:rsidRPr="00A10894" w:rsidRDefault="00E17A9E" w:rsidP="00E17A9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 технике безопасности. Проведение входного контроля</w:t>
      </w:r>
    </w:p>
    <w:p w:rsidR="00E17A9E" w:rsidRPr="00A10894" w:rsidRDefault="00E17A9E" w:rsidP="00E17A9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894">
        <w:rPr>
          <w:rFonts w:ascii="Times New Roman" w:hAnsi="Times New Roman" w:cs="Times New Roman"/>
          <w:b/>
          <w:sz w:val="28"/>
          <w:szCs w:val="28"/>
        </w:rPr>
        <w:t>Поделки из природного материала</w:t>
      </w:r>
    </w:p>
    <w:p w:rsidR="00E17A9E" w:rsidRDefault="00E17A9E" w:rsidP="00E17A9E">
      <w:pPr>
        <w:shd w:val="clear" w:color="auto" w:fill="FFFFFF"/>
        <w:spacing w:before="150" w:after="225" w:line="240" w:lineRule="atLeast"/>
        <w:rPr>
          <w:rFonts w:ascii="Times New Roman" w:hAnsi="Times New Roman"/>
          <w:sz w:val="28"/>
          <w:szCs w:val="28"/>
          <w:lang w:val="tt-RU"/>
        </w:rPr>
      </w:pPr>
      <w:r w:rsidRPr="00F35B02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F35B0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35B02">
        <w:rPr>
          <w:rFonts w:ascii="Times New Roman" w:hAnsi="Times New Roman"/>
          <w:sz w:val="28"/>
          <w:szCs w:val="28"/>
        </w:rPr>
        <w:t xml:space="preserve">Создание поделок из природного материала, работа с ракушками дает возможность взглянуть на окружающий мир глазами созидателя, а не потребителя. И пусть поделки будут не очень совершенны, но они принесут много радости и творческое удовлетворение детям. При работе с ракушками и природным материалом не только развиваются творческие способности, но и ярко прослеживаются </w:t>
      </w:r>
      <w:proofErr w:type="spellStart"/>
      <w:r w:rsidRPr="00F35B0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35B02">
        <w:rPr>
          <w:rFonts w:ascii="Times New Roman" w:hAnsi="Times New Roman"/>
          <w:sz w:val="28"/>
          <w:szCs w:val="28"/>
        </w:rPr>
        <w:t xml:space="preserve"> связи с уроками чтения и развития речи, рисования, математики.</w:t>
      </w:r>
    </w:p>
    <w:p w:rsidR="00E17A9E" w:rsidRDefault="00E17A9E" w:rsidP="00E17A9E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8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 </w:t>
      </w:r>
      <w:r w:rsidRPr="00A108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бумагой.</w:t>
      </w:r>
    </w:p>
    <w:p w:rsidR="00E17A9E" w:rsidRPr="00C4081D" w:rsidRDefault="00E17A9E" w:rsidP="00E17A9E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</w:t>
      </w:r>
      <w:r w:rsidRPr="00C4081D">
        <w:rPr>
          <w:rFonts w:ascii="Times New Roman" w:hAnsi="Times New Roman" w:cs="Times New Roman"/>
          <w:sz w:val="28"/>
          <w:szCs w:val="28"/>
          <w:lang w:eastAsia="ru-RU"/>
        </w:rPr>
        <w:t>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E17A9E" w:rsidRPr="00C4081D" w:rsidRDefault="00E17A9E" w:rsidP="00E17A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081D">
        <w:rPr>
          <w:rFonts w:ascii="Times New Roman" w:hAnsi="Times New Roman" w:cs="Times New Roman"/>
          <w:sz w:val="28"/>
          <w:szCs w:val="28"/>
          <w:lang w:eastAsia="ru-RU"/>
        </w:rPr>
        <w:t>Продолжается знакомство с искусством мозаики. При выполнении сплошной мозаики из обрывных кусочков усиливается живописный эффект поделки. Дети учатся получать полу объемную мозаику, изменяя форму бумажных элементов.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5B02">
        <w:rPr>
          <w:rFonts w:ascii="Times New Roman" w:hAnsi="Times New Roman"/>
          <w:sz w:val="28"/>
          <w:szCs w:val="28"/>
        </w:rPr>
        <w:t>Ведь еще Сухомлинский В. А. сказал: 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E17A9E" w:rsidRPr="002B2287" w:rsidRDefault="00E17A9E" w:rsidP="00E17A9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</w:t>
      </w:r>
      <w:r w:rsidRPr="002B2287">
        <w:rPr>
          <w:rFonts w:ascii="Times New Roman" w:hAnsi="Times New Roman"/>
          <w:b/>
          <w:sz w:val="28"/>
          <w:szCs w:val="28"/>
          <w:lang w:val="tt-RU"/>
        </w:rPr>
        <w:t>Техника оригами</w:t>
      </w:r>
    </w:p>
    <w:p w:rsidR="00E17A9E" w:rsidRDefault="00E17A9E" w:rsidP="00E17A9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F35B02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Pr="00F35B02">
        <w:rPr>
          <w:rFonts w:ascii="Times New Roman" w:hAnsi="Times New Roman"/>
          <w:sz w:val="28"/>
          <w:szCs w:val="28"/>
        </w:rPr>
        <w:t xml:space="preserve">Оригами развивает конструктивное мышление, способность комбинировать, пространственное мышление, чувство формы, творческое воображение, художественный вкус; 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складывания; способствует концентрации внимания, так как заставляет сосредоточиться на процессе изготовления, чтобы получить желаемый результат; знакомит детей и основными геометрическими понятиями (угол, сторона, квадрат, </w:t>
      </w:r>
      <w:r w:rsidRPr="00F35B02">
        <w:rPr>
          <w:rFonts w:ascii="Times New Roman" w:hAnsi="Times New Roman"/>
          <w:sz w:val="28"/>
          <w:szCs w:val="28"/>
        </w:rPr>
        <w:lastRenderedPageBreak/>
        <w:t>треугольник и т. д.); развивает интуитивное мышление, способность к озарению и интуицию</w:t>
      </w:r>
      <w:r>
        <w:rPr>
          <w:rFonts w:ascii="Times New Roman" w:hAnsi="Times New Roman"/>
          <w:sz w:val="28"/>
          <w:szCs w:val="28"/>
        </w:rPr>
        <w:t>.</w:t>
      </w:r>
    </w:p>
    <w:p w:rsidR="00E17A9E" w:rsidRPr="00D46386" w:rsidRDefault="00E17A9E" w:rsidP="00E17A9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7A9E" w:rsidRPr="002B2287" w:rsidRDefault="00E17A9E" w:rsidP="00E17A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2B2287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sz w:val="28"/>
          <w:szCs w:val="28"/>
        </w:rPr>
        <w:t>бросовым материалом</w:t>
      </w:r>
    </w:p>
    <w:p w:rsidR="00E17A9E" w:rsidRPr="000E3DA9" w:rsidRDefault="00E17A9E" w:rsidP="00E17A9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 xml:space="preserve">       </w:t>
      </w:r>
      <w:r w:rsidRPr="000B2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бросовым материалом дети применяют различные виды упаковок – пластиковые и картонные коробки, стаканчики, спичечные коробки, различные бутылки и др. Для создания образов животных и сказочных персонажей используются картонные коробки, различных форм. Дети учатся комбинировать их, сопоставляя размеры, обклеивать бумагой и добавлять необходимые детали.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55F2">
        <w:rPr>
          <w:rFonts w:ascii="Times New Roman" w:hAnsi="Times New Roman" w:cs="Times New Roman"/>
          <w:sz w:val="28"/>
          <w:szCs w:val="28"/>
        </w:rPr>
        <w:t xml:space="preserve">Все дети любят сладкое. Но когда конфета или шоколад съедены, то кроме приятного вкуса во рту от них остаются еще красивые блестящие бумажки-упаковки — фольга. И мало кто знает, что из фольги можно сделать занимательные поделки, приводящие в восторг ваших знакомых и друзей. Ведь фольга — прекрасный материал для изготовления всяких поделок — полезных и увлекательных, например, забавных зверушек и украшений, которые будут выглядеть почти как настоящие драгоценности или посуды, из которой можно по-настоящему есть и пить. </w:t>
      </w:r>
    </w:p>
    <w:p w:rsidR="00E17A9E" w:rsidRPr="002B2287" w:rsidRDefault="00E17A9E" w:rsidP="00E17A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</w:t>
      </w:r>
      <w:r w:rsidRPr="002B22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пластилином.</w:t>
      </w:r>
    </w:p>
    <w:p w:rsidR="00E17A9E" w:rsidRDefault="00E17A9E" w:rsidP="00E17A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B2287">
        <w:rPr>
          <w:rFonts w:ascii="Times New Roman" w:hAnsi="Times New Roman" w:cs="Times New Roman"/>
          <w:sz w:val="28"/>
          <w:szCs w:val="28"/>
          <w:lang w:eastAsia="ru-RU"/>
        </w:rPr>
        <w:t>При работе с пластилином дети учатся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Пластилин так же предстает в качестве изобразительного средства для создания аппликаций на картоне и стекле. По мере знакомства с этим видом работы изменяется техника нанесения пластилинового фона: однотонный фон становится разноцветным. Знакомый конструктивный способ лепки усложняется нанесением на изделие налепленных украшений. 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</w:t>
      </w:r>
      <w:r w:rsidRPr="00B21490">
        <w:rPr>
          <w:sz w:val="28"/>
          <w:szCs w:val="28"/>
          <w:lang w:eastAsia="ru-RU"/>
        </w:rPr>
        <w:t xml:space="preserve">ному </w:t>
      </w:r>
      <w:r w:rsidRPr="00C4081D">
        <w:rPr>
          <w:rFonts w:ascii="Times New Roman" w:hAnsi="Times New Roman" w:cs="Times New Roman"/>
          <w:sz w:val="28"/>
          <w:szCs w:val="28"/>
          <w:lang w:eastAsia="ru-RU"/>
        </w:rPr>
        <w:t>замыслу.</w:t>
      </w:r>
    </w:p>
    <w:p w:rsidR="00E17A9E" w:rsidRPr="002B2287" w:rsidRDefault="00E17A9E" w:rsidP="00E17A9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B2287">
        <w:rPr>
          <w:rFonts w:ascii="Times New Roman" w:hAnsi="Times New Roman" w:cs="Times New Roman"/>
          <w:b/>
          <w:sz w:val="28"/>
          <w:szCs w:val="28"/>
        </w:rPr>
        <w:t>Работа с ракушками, песком</w:t>
      </w:r>
    </w:p>
    <w:p w:rsidR="00E17A9E" w:rsidRDefault="00E17A9E" w:rsidP="00E17A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CC9">
        <w:rPr>
          <w:rFonts w:ascii="Times New Roman" w:hAnsi="Times New Roman" w:cs="Times New Roman"/>
          <w:sz w:val="28"/>
          <w:szCs w:val="28"/>
        </w:rPr>
        <w:t>Яичная скорлупа с трудом царапается ножом и по твердости приближается к мрамору. Она прекрасно шлифуется и полируется, приобретая приятный мягкий блеск. В восточной лаковой живописи яичную скорлупу наклеивали там, где нужно было изобразить покрытую трещинами каменную стену или скалу. Россыпью мелких скорлупок имитировали цветение весенних садов.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C9">
        <w:rPr>
          <w:rFonts w:ascii="Times New Roman" w:hAnsi="Times New Roman" w:cs="Times New Roman"/>
          <w:sz w:val="28"/>
          <w:szCs w:val="28"/>
        </w:rPr>
        <w:t xml:space="preserve">При распрямлении яичная скорлупа разламывается на множество мельчайших кусочков, которые не распадаются благодаря тонкой пленке, находящейся с внутренней стороны. Многие образовавшиеся между скорлупками трещины почти незаметны. Но стоит их проявить с помощью какого-нибудь красителя, сетчатый рисунок трещин становится </w:t>
      </w:r>
      <w:r w:rsidRPr="007A0CC9">
        <w:rPr>
          <w:rFonts w:ascii="Times New Roman" w:hAnsi="Times New Roman" w:cs="Times New Roman"/>
          <w:sz w:val="28"/>
          <w:szCs w:val="28"/>
        </w:rPr>
        <w:lastRenderedPageBreak/>
        <w:t>зримым, превращая обычную яичную скорлупу в привлекательный декоративный материал.</w:t>
      </w:r>
    </w:p>
    <w:p w:rsidR="00E17A9E" w:rsidRPr="005332F8" w:rsidRDefault="00E17A9E" w:rsidP="00E17A9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32F8">
        <w:rPr>
          <w:rFonts w:ascii="Times New Roman" w:hAnsi="Times New Roman" w:cs="Times New Roman"/>
          <w:b/>
          <w:sz w:val="28"/>
          <w:szCs w:val="28"/>
        </w:rPr>
        <w:t xml:space="preserve"> Работа с нитками.</w:t>
      </w:r>
    </w:p>
    <w:p w:rsidR="00E17A9E" w:rsidRPr="00197B1C" w:rsidRDefault="00E17A9E" w:rsidP="00E17A9E">
      <w:pPr>
        <w:framePr w:hSpace="180" w:wrap="around" w:vAnchor="text" w:hAnchor="page" w:x="1081" w:y="16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нитками (ш</w:t>
      </w:r>
      <w:r w:rsidRPr="00D46386">
        <w:rPr>
          <w:rFonts w:ascii="Times New Roman" w:hAnsi="Times New Roman" w:cs="Times New Roman"/>
          <w:sz w:val="28"/>
          <w:szCs w:val="28"/>
        </w:rPr>
        <w:t>вейные, штопальные, для вышивания, толстые, тонкие) их применением.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86">
        <w:rPr>
          <w:rFonts w:ascii="Times New Roman" w:hAnsi="Times New Roman" w:cs="Times New Roman"/>
          <w:sz w:val="28"/>
          <w:szCs w:val="28"/>
        </w:rPr>
        <w:t>Обучение при</w:t>
      </w:r>
      <w:r>
        <w:rPr>
          <w:rFonts w:ascii="Times New Roman" w:hAnsi="Times New Roman" w:cs="Times New Roman"/>
          <w:sz w:val="28"/>
          <w:szCs w:val="28"/>
        </w:rPr>
        <w:t>емам плетения из ниток</w:t>
      </w:r>
      <w:r w:rsidRPr="00D46386">
        <w:rPr>
          <w:rFonts w:ascii="Times New Roman" w:hAnsi="Times New Roman" w:cs="Times New Roman"/>
          <w:sz w:val="28"/>
          <w:szCs w:val="28"/>
        </w:rPr>
        <w:t>. Обращение внимания детей на рациональное и экономное расходование материалов, цветовое сочетание деталей, аккуратность.</w:t>
      </w:r>
      <w:r w:rsidRPr="00197B1C">
        <w:rPr>
          <w:sz w:val="26"/>
          <w:szCs w:val="26"/>
        </w:rPr>
        <w:t xml:space="preserve"> </w:t>
      </w:r>
      <w:r w:rsidRPr="00197B1C">
        <w:rPr>
          <w:rFonts w:ascii="Times New Roman" w:hAnsi="Times New Roman" w:cs="Times New Roman"/>
          <w:sz w:val="28"/>
          <w:szCs w:val="28"/>
        </w:rPr>
        <w:t>Научить детей делать поделки из нового материала (разноцветных ниток).</w:t>
      </w:r>
      <w:r w:rsidRPr="00197B1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Обучение приемам плетения из ниток.</w:t>
      </w:r>
      <w:r w:rsidRPr="00197B1C">
        <w:rPr>
          <w:rFonts w:ascii="Times New Roman" w:hAnsi="Times New Roman" w:cs="Times New Roman"/>
          <w:sz w:val="28"/>
          <w:szCs w:val="28"/>
        </w:rPr>
        <w:t xml:space="preserve"> Познакомить с новым способом изготовления – отклеивание объемных форм цветными нитками. Развивать интерес к работе, желание выполнять работу до конца и порадоваться вместе со всеми детьми за достигнутые успехи.</w:t>
      </w:r>
    </w:p>
    <w:p w:rsidR="00E17A9E" w:rsidRPr="00070E1E" w:rsidRDefault="00E17A9E" w:rsidP="00E17A9E">
      <w:pPr>
        <w:framePr w:hSpace="180" w:wrap="around" w:vAnchor="text" w:hAnchor="page" w:x="1081" w:y="166"/>
        <w:rPr>
          <w:sz w:val="26"/>
          <w:szCs w:val="26"/>
        </w:rPr>
      </w:pPr>
    </w:p>
    <w:p w:rsidR="00E17A9E" w:rsidRPr="002B2287" w:rsidRDefault="00E17A9E" w:rsidP="00E17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Pr="002B2287">
        <w:rPr>
          <w:rFonts w:ascii="Times New Roman" w:hAnsi="Times New Roman" w:cs="Times New Roman"/>
          <w:b/>
          <w:sz w:val="28"/>
          <w:szCs w:val="28"/>
        </w:rPr>
        <w:t>Работа с соленым тестом</w:t>
      </w:r>
    </w:p>
    <w:p w:rsidR="00E17A9E" w:rsidRDefault="00E17A9E" w:rsidP="00E17A9E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C0442E">
        <w:rPr>
          <w:sz w:val="26"/>
          <w:szCs w:val="26"/>
        </w:rPr>
        <w:t xml:space="preserve"> </w:t>
      </w:r>
      <w:r w:rsidRPr="007A0CC9">
        <w:rPr>
          <w:rFonts w:ascii="Times New Roman" w:hAnsi="Times New Roman" w:cs="Times New Roman"/>
          <w:sz w:val="28"/>
          <w:szCs w:val="28"/>
        </w:rPr>
        <w:t>Лепка из соленого теста является одним из древних видов декоративно-прикладного искусства. 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</w:t>
      </w:r>
      <w:r w:rsidRPr="007A0CC9">
        <w:rPr>
          <w:rFonts w:ascii="Times New Roman" w:hAnsi="Times New Roman" w:cs="Times New Roman"/>
          <w:sz w:val="28"/>
          <w:szCs w:val="28"/>
        </w:rPr>
        <w:br/>
        <w:t>   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считалось очень привлекательным. Тесто  применялось для выполнения фигурок в народных сказаниях.</w:t>
      </w:r>
      <w:r w:rsidRPr="007A0CC9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Pr="007A0CC9">
        <w:rPr>
          <w:rFonts w:ascii="Times New Roman" w:hAnsi="Times New Roman" w:cs="Times New Roman"/>
          <w:b/>
          <w:bCs/>
          <w:sz w:val="28"/>
          <w:szCs w:val="28"/>
        </w:rPr>
        <w:t>Как приготовить соленое тесто</w:t>
      </w:r>
      <w:r w:rsidRPr="007A0CC9">
        <w:rPr>
          <w:rFonts w:ascii="Times New Roman" w:hAnsi="Times New Roman" w:cs="Times New Roman"/>
          <w:sz w:val="28"/>
          <w:szCs w:val="28"/>
        </w:rPr>
        <w:br/>
        <w:t xml:space="preserve">   Основной материал для изготовления изделий  из соленого теста: мука высшего сорта - пшеничная, ржаная (придает тесту больше рыхлости), соль «Экстра». Обычная пропорция для замеса соленого </w:t>
      </w:r>
      <w:proofErr w:type="spellStart"/>
      <w:r w:rsidRPr="007A0CC9">
        <w:rPr>
          <w:rFonts w:ascii="Times New Roman" w:hAnsi="Times New Roman" w:cs="Times New Roman"/>
          <w:sz w:val="28"/>
          <w:szCs w:val="28"/>
        </w:rPr>
        <w:t>теста</w:t>
      </w:r>
      <w:proofErr w:type="gramStart"/>
      <w:r w:rsidRPr="007A0CC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A0CC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0CC9">
        <w:rPr>
          <w:rFonts w:ascii="Times New Roman" w:hAnsi="Times New Roman" w:cs="Times New Roman"/>
          <w:sz w:val="28"/>
          <w:szCs w:val="28"/>
        </w:rPr>
        <w:t xml:space="preserve"> 2 части муки, надо взять 1 часть соли и развести водой до консистенции мягкого пластилина.</w:t>
      </w:r>
      <w:r w:rsidRPr="007A0CC9">
        <w:rPr>
          <w:rFonts w:ascii="Times New Roman" w:hAnsi="Times New Roman" w:cs="Times New Roman"/>
          <w:sz w:val="28"/>
          <w:szCs w:val="28"/>
        </w:rPr>
        <w:br/>
        <w:t>   В качестве добавок используют клей ПВА или обойный (увеличивают клейкость заготовок и прочность готовых изделий), масло растительное (повышает пластичность, добавляется в тесто, предназначенное для лепки мелких деталей</w:t>
      </w:r>
      <w:proofErr w:type="gramStart"/>
      <w:r w:rsidRPr="007A0CC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A0CC9">
        <w:rPr>
          <w:rFonts w:ascii="Times New Roman" w:hAnsi="Times New Roman" w:cs="Times New Roman"/>
          <w:sz w:val="28"/>
          <w:szCs w:val="28"/>
        </w:rPr>
        <w:t>.</w:t>
      </w:r>
      <w:r w:rsidRPr="007A0CC9">
        <w:rPr>
          <w:rFonts w:ascii="Times New Roman" w:hAnsi="Times New Roman" w:cs="Times New Roman"/>
          <w:sz w:val="28"/>
          <w:szCs w:val="28"/>
        </w:rPr>
        <w:br/>
      </w:r>
      <w:r w:rsidRPr="007A0CC9">
        <w:rPr>
          <w:rFonts w:ascii="Times New Roman" w:hAnsi="Times New Roman" w:cs="Times New Roman"/>
          <w:sz w:val="28"/>
          <w:szCs w:val="28"/>
        </w:rPr>
        <w:lastRenderedPageBreak/>
        <w:t>   Для изготовления небольшой композиции замесите тесто в следующем количестве:</w:t>
      </w:r>
      <w:r w:rsidRPr="007A0CC9">
        <w:rPr>
          <w:rFonts w:ascii="Times New Roman" w:hAnsi="Times New Roman" w:cs="Times New Roman"/>
          <w:sz w:val="28"/>
          <w:szCs w:val="28"/>
        </w:rPr>
        <w:br/>
        <w:t xml:space="preserve">- Соль - </w:t>
      </w:r>
      <w:smartTag w:uri="urn:schemas-microsoft-com:office:smarttags" w:element="metricconverter">
        <w:smartTagPr>
          <w:attr w:name="ProductID" w:val="200 г"/>
        </w:smartTagPr>
        <w:r w:rsidRPr="007A0CC9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7A0CC9">
        <w:rPr>
          <w:rFonts w:ascii="Times New Roman" w:hAnsi="Times New Roman" w:cs="Times New Roman"/>
          <w:sz w:val="28"/>
          <w:szCs w:val="28"/>
        </w:rPr>
        <w:t>;</w:t>
      </w:r>
      <w:r w:rsidRPr="007A0CC9">
        <w:rPr>
          <w:rFonts w:ascii="Times New Roman" w:hAnsi="Times New Roman" w:cs="Times New Roman"/>
          <w:sz w:val="28"/>
          <w:szCs w:val="28"/>
        </w:rPr>
        <w:br/>
        <w:t xml:space="preserve">- Мука - </w:t>
      </w:r>
      <w:smartTag w:uri="urn:schemas-microsoft-com:office:smarttags" w:element="metricconverter">
        <w:smartTagPr>
          <w:attr w:name="ProductID" w:val="500 г"/>
        </w:smartTagPr>
        <w:r w:rsidRPr="007A0CC9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7A0CC9">
        <w:rPr>
          <w:rFonts w:ascii="Times New Roman" w:hAnsi="Times New Roman" w:cs="Times New Roman"/>
          <w:sz w:val="28"/>
          <w:szCs w:val="28"/>
        </w:rPr>
        <w:t>;</w:t>
      </w:r>
      <w:r w:rsidRPr="007A0CC9">
        <w:rPr>
          <w:rFonts w:ascii="Times New Roman" w:hAnsi="Times New Roman" w:cs="Times New Roman"/>
          <w:sz w:val="28"/>
          <w:szCs w:val="28"/>
        </w:rPr>
        <w:br/>
        <w:t>- Вода - примерно 250 мл  (</w:t>
      </w:r>
      <w:proofErr w:type="spellStart"/>
      <w:r w:rsidRPr="007A0CC9">
        <w:rPr>
          <w:rFonts w:ascii="Times New Roman" w:hAnsi="Times New Roman" w:cs="Times New Roman"/>
          <w:sz w:val="28"/>
          <w:szCs w:val="28"/>
        </w:rPr>
        <w:t>количесство</w:t>
      </w:r>
      <w:proofErr w:type="spellEnd"/>
      <w:r w:rsidRPr="007A0CC9">
        <w:rPr>
          <w:rFonts w:ascii="Times New Roman" w:hAnsi="Times New Roman" w:cs="Times New Roman"/>
          <w:sz w:val="28"/>
          <w:szCs w:val="28"/>
        </w:rPr>
        <w:t xml:space="preserve"> воды зависит от вида муки, необходимости добавки клея или масла);</w:t>
      </w:r>
      <w:r w:rsidRPr="007A0CC9">
        <w:rPr>
          <w:rFonts w:ascii="Times New Roman" w:hAnsi="Times New Roman" w:cs="Times New Roman"/>
          <w:sz w:val="28"/>
          <w:szCs w:val="28"/>
        </w:rPr>
        <w:br/>
        <w:t>- Клей - 2ст</w:t>
      </w:r>
      <w:proofErr w:type="gramStart"/>
      <w:r w:rsidRPr="007A0C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A0CC9">
        <w:rPr>
          <w:rFonts w:ascii="Times New Roman" w:hAnsi="Times New Roman" w:cs="Times New Roman"/>
          <w:sz w:val="28"/>
          <w:szCs w:val="28"/>
        </w:rPr>
        <w:t>ожки.</w:t>
      </w:r>
      <w:r w:rsidRPr="007A0CC9">
        <w:rPr>
          <w:rFonts w:ascii="Times New Roman" w:hAnsi="Times New Roman" w:cs="Times New Roman"/>
          <w:sz w:val="28"/>
          <w:szCs w:val="28"/>
        </w:rPr>
        <w:br/>
        <w:t xml:space="preserve">  Для замеса лучше использовать миксер. Готовое тесто должно получиться эластичным. </w:t>
      </w:r>
      <w:r w:rsidRPr="007A0CC9">
        <w:rPr>
          <w:rFonts w:ascii="Times New Roman" w:hAnsi="Times New Roman" w:cs="Times New Roman"/>
          <w:sz w:val="28"/>
          <w:szCs w:val="28"/>
        </w:rPr>
        <w:br/>
        <w:t>  Тесто следует хранить в полиэтиленовом пакете, чтобы оно не пересох</w:t>
      </w:r>
      <w:r w:rsidRPr="00C0442E">
        <w:rPr>
          <w:sz w:val="26"/>
          <w:szCs w:val="26"/>
        </w:rPr>
        <w:t>ло.</w:t>
      </w:r>
    </w:p>
    <w:p w:rsidR="00E17A9E" w:rsidRPr="001F6517" w:rsidRDefault="00E17A9E" w:rsidP="00E17A9E">
      <w:pPr>
        <w:rPr>
          <w:rFonts w:ascii="Times New Roman" w:hAnsi="Times New Roman" w:cs="Times New Roman"/>
          <w:b/>
          <w:sz w:val="28"/>
          <w:szCs w:val="28"/>
        </w:rPr>
      </w:pPr>
      <w:r w:rsidRPr="001F6517">
        <w:rPr>
          <w:rFonts w:ascii="Times New Roman" w:hAnsi="Times New Roman" w:cs="Times New Roman"/>
          <w:b/>
          <w:sz w:val="28"/>
          <w:szCs w:val="28"/>
        </w:rPr>
        <w:t>Работа с тканью</w:t>
      </w:r>
    </w:p>
    <w:p w:rsidR="00E17A9E" w:rsidRDefault="00E17A9E" w:rsidP="00E1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6"/>
          <w:szCs w:val="26"/>
          <w:lang w:val="tt-RU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Работа с </w:t>
      </w:r>
      <w:r w:rsidRPr="00F35B02">
        <w:rPr>
          <w:rFonts w:ascii="Times New Roman" w:hAnsi="Times New Roman"/>
          <w:sz w:val="28"/>
          <w:szCs w:val="28"/>
        </w:rPr>
        <w:t xml:space="preserve"> тканями в учебно-воспитательном процессе имеет</w:t>
      </w:r>
      <w:r w:rsidRPr="00F35B02">
        <w:rPr>
          <w:rFonts w:ascii="Times New Roman" w:hAnsi="Times New Roman"/>
          <w:sz w:val="28"/>
          <w:szCs w:val="28"/>
        </w:rPr>
        <w:br/>
      </w:r>
      <w:proofErr w:type="gramStart"/>
      <w:r w:rsidRPr="00F35B02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F35B02">
        <w:rPr>
          <w:rFonts w:ascii="Times New Roman" w:hAnsi="Times New Roman"/>
          <w:sz w:val="28"/>
          <w:szCs w:val="28"/>
        </w:rPr>
        <w:t>, так как способствует раннему выявлению творческих</w:t>
      </w:r>
      <w:r w:rsidRPr="00F35B02">
        <w:rPr>
          <w:rFonts w:ascii="Times New Roman" w:hAnsi="Times New Roman"/>
          <w:sz w:val="28"/>
          <w:szCs w:val="28"/>
        </w:rPr>
        <w:br/>
        <w:t xml:space="preserve">наклонностей, способностей детей. Она интересна детям и доставляют им огромное наслаждение; является не только увлекательным способом проведения досуга, но и средством решения многих педагогических задач, </w:t>
      </w:r>
      <w:r w:rsidRPr="00F35B02">
        <w:rPr>
          <w:rFonts w:ascii="Times New Roman" w:hAnsi="Times New Roman"/>
          <w:spacing w:val="-1"/>
          <w:sz w:val="28"/>
          <w:szCs w:val="28"/>
        </w:rPr>
        <w:t xml:space="preserve">в частности     развития     мелкой     моторики,     что </w:t>
      </w:r>
      <w:r w:rsidRPr="00F35B02">
        <w:rPr>
          <w:rFonts w:ascii="Times New Roman" w:hAnsi="Times New Roman"/>
          <w:spacing w:val="-2"/>
          <w:sz w:val="28"/>
          <w:szCs w:val="28"/>
        </w:rPr>
        <w:t xml:space="preserve">влияет     на общее </w:t>
      </w:r>
      <w:r w:rsidRPr="00F35B02">
        <w:rPr>
          <w:rFonts w:ascii="Times New Roman" w:hAnsi="Times New Roman"/>
          <w:sz w:val="28"/>
          <w:szCs w:val="28"/>
        </w:rPr>
        <w:t>интеллектуальное развитие ребенка, в том числе и на развитие речи</w:t>
      </w:r>
      <w:r>
        <w:rPr>
          <w:rFonts w:ascii="Times New Roman" w:hAnsi="Times New Roman"/>
          <w:sz w:val="28"/>
          <w:szCs w:val="28"/>
        </w:rPr>
        <w:t>.</w:t>
      </w:r>
      <w:r>
        <w:rPr>
          <w:bCs/>
          <w:sz w:val="28"/>
          <w:szCs w:val="28"/>
          <w:lang w:eastAsia="ru-RU"/>
        </w:rPr>
        <w:t xml:space="preserve">  </w:t>
      </w:r>
      <w:r w:rsidRPr="00B21490">
        <w:rPr>
          <w:bCs/>
          <w:sz w:val="28"/>
          <w:szCs w:val="28"/>
          <w:lang w:eastAsia="ru-RU"/>
        </w:rPr>
        <w:t xml:space="preserve"> </w:t>
      </w:r>
      <w:r w:rsidRPr="00C4081D">
        <w:rPr>
          <w:rFonts w:ascii="Times New Roman" w:hAnsi="Times New Roman" w:cs="Times New Roman"/>
          <w:bCs/>
          <w:sz w:val="28"/>
          <w:szCs w:val="28"/>
          <w:lang w:eastAsia="ru-RU"/>
        </w:rPr>
        <w:t>Знакомство с различными видами ткани.</w:t>
      </w:r>
      <w:r w:rsidRPr="00C4081D">
        <w:rPr>
          <w:rFonts w:ascii="Times New Roman" w:hAnsi="Times New Roman" w:cs="Times New Roman"/>
          <w:sz w:val="28"/>
          <w:szCs w:val="28"/>
          <w:lang w:eastAsia="ru-RU"/>
        </w:rPr>
        <w:t xml:space="preserve"> Шитье мягкой игрушки.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081D">
        <w:rPr>
          <w:rFonts w:ascii="Times New Roman" w:hAnsi="Times New Roman" w:cs="Times New Roman"/>
          <w:sz w:val="28"/>
          <w:szCs w:val="28"/>
          <w:lang w:eastAsia="ru-RU"/>
        </w:rPr>
        <w:t>Изготовление игрушек-сувениров.</w:t>
      </w:r>
    </w:p>
    <w:p w:rsidR="00E17A9E" w:rsidRPr="00C4081D" w:rsidRDefault="00E17A9E" w:rsidP="00E17A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9E" w:rsidRPr="00E17A9E" w:rsidRDefault="00E17A9E" w:rsidP="00E17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A9E">
        <w:rPr>
          <w:rFonts w:ascii="Times New Roman" w:hAnsi="Times New Roman" w:cs="Times New Roman"/>
          <w:b/>
          <w:sz w:val="28"/>
          <w:szCs w:val="28"/>
        </w:rPr>
        <w:t>Тематическое планирование кружка «Рукодельница»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E17A9E" w:rsidRPr="00E17A9E" w:rsidTr="00E17A9E">
        <w:tc>
          <w:tcPr>
            <w:tcW w:w="534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46" w:type="dxa"/>
          </w:tcPr>
          <w:p w:rsidR="00E17A9E" w:rsidRPr="00C70576" w:rsidRDefault="00E17A9E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E17A9E" w:rsidRPr="00C70576" w:rsidRDefault="00E17A9E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17A9E" w:rsidRPr="00E17A9E" w:rsidTr="00E17A9E">
        <w:tc>
          <w:tcPr>
            <w:tcW w:w="534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6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Вводное занятие. Инструктаж по ТБ.</w:t>
            </w:r>
          </w:p>
        </w:tc>
        <w:tc>
          <w:tcPr>
            <w:tcW w:w="3191" w:type="dxa"/>
          </w:tcPr>
          <w:p w:rsidR="00E17A9E" w:rsidRPr="00C70576" w:rsidRDefault="00E17A9E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7A9E" w:rsidRPr="00E17A9E" w:rsidTr="00E17A9E">
        <w:tc>
          <w:tcPr>
            <w:tcW w:w="534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6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и моделирование</w:t>
            </w:r>
          </w:p>
        </w:tc>
        <w:tc>
          <w:tcPr>
            <w:tcW w:w="3191" w:type="dxa"/>
          </w:tcPr>
          <w:p w:rsidR="00E17A9E" w:rsidRPr="00C70576" w:rsidRDefault="00061B4F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17A9E" w:rsidRPr="00E17A9E" w:rsidTr="00E17A9E">
        <w:tc>
          <w:tcPr>
            <w:tcW w:w="534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6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3191" w:type="dxa"/>
          </w:tcPr>
          <w:p w:rsidR="00E17A9E" w:rsidRPr="00C70576" w:rsidRDefault="00E17A9E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17A9E" w:rsidRPr="00E17A9E" w:rsidTr="00E17A9E">
        <w:tc>
          <w:tcPr>
            <w:tcW w:w="534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6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пластическими материалами</w:t>
            </w:r>
          </w:p>
        </w:tc>
        <w:tc>
          <w:tcPr>
            <w:tcW w:w="3191" w:type="dxa"/>
          </w:tcPr>
          <w:p w:rsidR="00E17A9E" w:rsidRPr="00C70576" w:rsidRDefault="00E17A9E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0576" w:rsidRPr="00E17A9E" w:rsidTr="00E17A9E">
        <w:tc>
          <w:tcPr>
            <w:tcW w:w="534" w:type="dxa"/>
          </w:tcPr>
          <w:p w:rsidR="00C70576" w:rsidRPr="00E17A9E" w:rsidRDefault="00C70576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6" w:type="dxa"/>
          </w:tcPr>
          <w:p w:rsidR="00C70576" w:rsidRP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солёным тестом</w:t>
            </w:r>
          </w:p>
        </w:tc>
        <w:tc>
          <w:tcPr>
            <w:tcW w:w="3191" w:type="dxa"/>
          </w:tcPr>
          <w:p w:rsidR="00C70576" w:rsidRP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0576" w:rsidRPr="00E17A9E" w:rsidTr="00E17A9E">
        <w:tc>
          <w:tcPr>
            <w:tcW w:w="534" w:type="dxa"/>
          </w:tcPr>
          <w:p w:rsidR="00C70576" w:rsidRPr="00E17A9E" w:rsidRDefault="00C70576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6" w:type="dxa"/>
          </w:tcPr>
          <w:p w:rsidR="00C70576" w:rsidRP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со скорлупками</w:t>
            </w:r>
          </w:p>
        </w:tc>
        <w:tc>
          <w:tcPr>
            <w:tcW w:w="3191" w:type="dxa"/>
          </w:tcPr>
          <w:p w:rsid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0576" w:rsidRPr="00E17A9E" w:rsidTr="00E17A9E">
        <w:tc>
          <w:tcPr>
            <w:tcW w:w="534" w:type="dxa"/>
          </w:tcPr>
          <w:p w:rsidR="00C70576" w:rsidRDefault="00C70576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6" w:type="dxa"/>
          </w:tcPr>
          <w:p w:rsidR="00C70576" w:rsidRP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тканью и мехом</w:t>
            </w:r>
          </w:p>
        </w:tc>
        <w:tc>
          <w:tcPr>
            <w:tcW w:w="3191" w:type="dxa"/>
          </w:tcPr>
          <w:p w:rsid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17A9E" w:rsidRPr="00E17A9E" w:rsidTr="00E17A9E">
        <w:tc>
          <w:tcPr>
            <w:tcW w:w="534" w:type="dxa"/>
          </w:tcPr>
          <w:p w:rsidR="00E17A9E" w:rsidRPr="00E17A9E" w:rsidRDefault="00C70576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6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3191" w:type="dxa"/>
          </w:tcPr>
          <w:p w:rsidR="00E17A9E" w:rsidRP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0576" w:rsidRPr="00E17A9E" w:rsidTr="00E17A9E">
        <w:tc>
          <w:tcPr>
            <w:tcW w:w="534" w:type="dxa"/>
          </w:tcPr>
          <w:p w:rsidR="00C70576" w:rsidRPr="00E17A9E" w:rsidRDefault="00C70576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6" w:type="dxa"/>
          </w:tcPr>
          <w:p w:rsidR="00C70576" w:rsidRP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0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итогового контроля</w:t>
            </w:r>
          </w:p>
        </w:tc>
        <w:tc>
          <w:tcPr>
            <w:tcW w:w="3191" w:type="dxa"/>
          </w:tcPr>
          <w:p w:rsid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7A9E" w:rsidRPr="00E17A9E" w:rsidTr="00E17A9E">
        <w:tc>
          <w:tcPr>
            <w:tcW w:w="534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</w:tcPr>
          <w:p w:rsidR="00E17A9E" w:rsidRPr="00E17A9E" w:rsidRDefault="00E17A9E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E17A9E" w:rsidRPr="00C70576" w:rsidRDefault="00C70576" w:rsidP="002D6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E17A9E" w:rsidRDefault="00E17A9E" w:rsidP="002D6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17A9E" w:rsidRDefault="00E17A9E" w:rsidP="002D6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17A9E" w:rsidRDefault="00E17A9E" w:rsidP="002D6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17A9E" w:rsidRDefault="00E17A9E" w:rsidP="002D6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17A9E" w:rsidRDefault="00E17A9E" w:rsidP="002D6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17A9E" w:rsidRDefault="00E17A9E" w:rsidP="002D6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17A9E" w:rsidRDefault="00E17A9E" w:rsidP="002D6F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2D6F2E" w:rsidRPr="00E17A9E" w:rsidRDefault="002D6F2E" w:rsidP="00E17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600"/>
        <w:gridCol w:w="1985"/>
      </w:tblGrid>
      <w:tr w:rsidR="002D6F2E" w:rsidRPr="00E17A9E" w:rsidTr="00E17A9E">
        <w:trPr>
          <w:trHeight w:val="322"/>
          <w:tblCellSpacing w:w="0" w:type="dxa"/>
        </w:trPr>
        <w:tc>
          <w:tcPr>
            <w:tcW w:w="79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0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D6F2E" w:rsidRPr="00E17A9E" w:rsidTr="00E17A9E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2D6F2E" w:rsidRPr="00E17A9E" w:rsidRDefault="002D6F2E" w:rsidP="002D6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2D6F2E" w:rsidRPr="00E17A9E" w:rsidRDefault="002D6F2E" w:rsidP="002D6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2D6F2E" w:rsidRPr="00E17A9E" w:rsidRDefault="002D6F2E" w:rsidP="002D6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6F2E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 Инструктаж по ТБ.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F2E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 и моделирование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D6F2E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природных материалов на картоне.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D6F2E" w:rsidRPr="00E17A9E" w:rsidRDefault="002D6F2E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061B4F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B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и мозаика из обрывных кусочков бумаги.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061B4F" w:rsidRDefault="00061B4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061B4F">
              <w:rPr>
                <w:color w:val="000000"/>
                <w:sz w:val="28"/>
                <w:szCs w:val="28"/>
              </w:rPr>
              <w:t>Мозаика из ватных комочков.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11-14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061B4F" w:rsidRDefault="00061B4F">
            <w:pPr>
              <w:pStyle w:val="a3"/>
              <w:rPr>
                <w:color w:val="000000"/>
                <w:sz w:val="28"/>
                <w:szCs w:val="28"/>
              </w:rPr>
            </w:pPr>
            <w:r w:rsidRPr="00061B4F">
              <w:rPr>
                <w:color w:val="000000"/>
                <w:sz w:val="28"/>
                <w:szCs w:val="28"/>
                <w:shd w:val="clear" w:color="auto" w:fill="FFFFFF"/>
              </w:rPr>
              <w:t>Изготовление нитяных коконов. Оформление объёмных поделок.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геометрических фигур.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пуговиц.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салфеток.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Объёмная аппликация.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оригами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«Рыбка» - оригами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«Чертёнок» - из готовых форм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«Дракоша» - по выкройке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«Робот» - из выкроек и готовых форм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 из бумаги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34-3</w:t>
            </w: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открытка</w:t>
            </w:r>
          </w:p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вырезание из бумаги, сложенной пополам</w:t>
            </w:r>
          </w:p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вырезание из бумаги, сложенной в несколько раз</w:t>
            </w:r>
          </w:p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вырезание по частям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пластическими материалами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36-3</w:t>
            </w:r>
            <w:r w:rsidR="00061B4F"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пластилином.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40-4</w:t>
            </w:r>
            <w:r w:rsidR="00061B4F"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мозаика на прозрачной основе.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3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солёным тестом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A36B85">
              <w:rPr>
                <w:rFonts w:ascii="Times New Roman" w:hAnsi="Times New Roman" w:cs="Times New Roman"/>
                <w:sz w:val="28"/>
                <w:szCs w:val="28"/>
              </w:rPr>
              <w:t xml:space="preserve"> с новым материалом для изготовления поделок – соленое тесто, его характерными особенностями (мягкое, </w:t>
            </w:r>
            <w:r w:rsidRPr="00A36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эластичное, прочное при тепловой обработке).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44-45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Игрушка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«Клубничка»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Игрушка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увенир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«Крокодил»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по замыслу учеников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со скорлупками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«Божья коровка»</w:t>
            </w:r>
            <w:proofErr w:type="gramStart"/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Аппликация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Украшение пасхальных яиц.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E23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Цветочные узоры». Панно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тканью и мехом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6B8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Знакомство с тканями растительного происхождения (хлопчатобумажные, льняные), шелковыми и шерстяными тканями; нитками (Швейные, штопальные, для вышивания, толстые, тонкие) их применением.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E23D0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P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69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игруше</w:t>
            </w:r>
            <w:proofErr w:type="gramStart"/>
            <w:r w:rsidRPr="00CD69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CD69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сувениров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EE23D0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691D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P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Шитьё мягкой игрушки «Зайчонок»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691D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P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«Цветы в вазе»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691D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62-62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P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«Морской пейзаж»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691D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об истории лоскутной техники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D691D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Шитьё коврика из лоскутиков различной ткани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691D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P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D691D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P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итогового контроля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CD691D" w:rsidRDefault="00CD691D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всего часов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61B4F" w:rsidRPr="00E17A9E" w:rsidRDefault="00EE23D0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061B4F" w:rsidRPr="00E17A9E" w:rsidTr="00E17A9E">
        <w:trPr>
          <w:tblCellSpacing w:w="0" w:type="dxa"/>
        </w:trPr>
        <w:tc>
          <w:tcPr>
            <w:tcW w:w="7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:rsidR="00061B4F" w:rsidRPr="00E17A9E" w:rsidRDefault="00061B4F" w:rsidP="002D6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6F2E" w:rsidRPr="00E17A9E" w:rsidRDefault="002D6F2E" w:rsidP="002D6F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684" w:rsidRPr="00E17A9E" w:rsidRDefault="004A5684">
      <w:pPr>
        <w:rPr>
          <w:rFonts w:ascii="Times New Roman" w:hAnsi="Times New Roman" w:cs="Times New Roman"/>
          <w:sz w:val="28"/>
          <w:szCs w:val="28"/>
        </w:rPr>
      </w:pPr>
    </w:p>
    <w:sectPr w:rsidR="004A5684" w:rsidRPr="00E1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465"/>
    <w:multiLevelType w:val="hybridMultilevel"/>
    <w:tmpl w:val="01103B9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55395F"/>
    <w:multiLevelType w:val="hybridMultilevel"/>
    <w:tmpl w:val="48DEEA6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526C64"/>
    <w:multiLevelType w:val="hybridMultilevel"/>
    <w:tmpl w:val="23802EA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056CD9"/>
    <w:multiLevelType w:val="hybridMultilevel"/>
    <w:tmpl w:val="443638D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09"/>
    <w:rsid w:val="00061B4F"/>
    <w:rsid w:val="002767A9"/>
    <w:rsid w:val="002D294E"/>
    <w:rsid w:val="002D6F2E"/>
    <w:rsid w:val="003409C1"/>
    <w:rsid w:val="004A5684"/>
    <w:rsid w:val="009B36A3"/>
    <w:rsid w:val="00B14133"/>
    <w:rsid w:val="00C70576"/>
    <w:rsid w:val="00CD691D"/>
    <w:rsid w:val="00E17A9E"/>
    <w:rsid w:val="00E72F09"/>
    <w:rsid w:val="00E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A9E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qFormat/>
    <w:rsid w:val="00E17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A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E17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7A9E"/>
    <w:rPr>
      <w:b/>
      <w:bCs/>
    </w:rPr>
  </w:style>
  <w:style w:type="paragraph" w:styleId="a5">
    <w:name w:val="List Paragraph"/>
    <w:basedOn w:val="a"/>
    <w:uiPriority w:val="34"/>
    <w:qFormat/>
    <w:rsid w:val="00E17A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E17A9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17A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7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c6">
    <w:name w:val="c3 c6"/>
    <w:basedOn w:val="a"/>
    <w:uiPriority w:val="99"/>
    <w:rsid w:val="00E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1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A9E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qFormat/>
    <w:rsid w:val="00E17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A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E17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17A9E"/>
    <w:rPr>
      <w:b/>
      <w:bCs/>
    </w:rPr>
  </w:style>
  <w:style w:type="paragraph" w:styleId="a5">
    <w:name w:val="List Paragraph"/>
    <w:basedOn w:val="a"/>
    <w:uiPriority w:val="34"/>
    <w:qFormat/>
    <w:rsid w:val="00E17A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E17A9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17A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7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c6">
    <w:name w:val="c3 c6"/>
    <w:basedOn w:val="a"/>
    <w:uiPriority w:val="99"/>
    <w:rsid w:val="00E1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1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2020-08-25T08:13:00Z</dcterms:created>
  <dcterms:modified xsi:type="dcterms:W3CDTF">2024-10-22T07:29:00Z</dcterms:modified>
</cp:coreProperties>
</file>