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E5" w:rsidRPr="00172A3D" w:rsidRDefault="00172A3D" w:rsidP="00172A3D">
      <w:pPr>
        <w:spacing w:after="0" w:line="240" w:lineRule="atLeast"/>
        <w:ind w:left="0" w:firstLine="0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</w:rPr>
        <w:drawing>
          <wp:inline distT="0" distB="0" distL="0" distR="0">
            <wp:extent cx="5762103" cy="8943975"/>
            <wp:effectExtent l="19050" t="0" r="0" b="0"/>
            <wp:docPr id="1" name="Рисунок 1" descr="C:\Windows\system32\config\systemprofile\Desktop\программы 2023-2024\брыква\3be37896-f80c-4849-b79f-ca5845224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программы 2023-2024\брыква\3be37896-f80c-4849-b79f-ca58452245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4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E5" w:rsidRPr="001055E5" w:rsidRDefault="001055E5" w:rsidP="001055E5">
      <w:pPr>
        <w:spacing w:after="0" w:line="240" w:lineRule="auto"/>
        <w:ind w:left="0" w:hanging="88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1055E5">
        <w:rPr>
          <w:rFonts w:eastAsia="Calibri"/>
          <w:b/>
          <w:color w:val="auto"/>
          <w:sz w:val="24"/>
          <w:szCs w:val="24"/>
          <w:lang w:eastAsia="en-US"/>
        </w:rPr>
        <w:lastRenderedPageBreak/>
        <w:t>Раздел 1. Пояснительная записка</w:t>
      </w:r>
    </w:p>
    <w:p w:rsidR="001055E5" w:rsidRPr="001055E5" w:rsidRDefault="001055E5" w:rsidP="001055E5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1055E5" w:rsidRPr="006E06AA" w:rsidRDefault="001055E5" w:rsidP="001055E5">
      <w:pPr>
        <w:spacing w:after="0" w:line="240" w:lineRule="auto"/>
        <w:ind w:left="142" w:firstLine="142"/>
        <w:rPr>
          <w:rFonts w:eastAsia="Calibri"/>
          <w:color w:val="auto"/>
          <w:szCs w:val="28"/>
          <w:highlight w:val="white"/>
          <w:shd w:val="clear" w:color="auto" w:fill="FFFF00"/>
          <w:lang w:eastAsia="en-US"/>
        </w:rPr>
      </w:pPr>
      <w:r w:rsidRPr="006E06AA">
        <w:rPr>
          <w:rFonts w:eastAsia="Calibri"/>
          <w:bCs/>
          <w:iCs/>
          <w:color w:val="auto"/>
          <w:szCs w:val="28"/>
          <w:highlight w:val="white"/>
          <w:shd w:val="clear" w:color="auto" w:fill="FFFF00"/>
          <w:lang w:eastAsia="en-US"/>
        </w:rPr>
        <w:t xml:space="preserve"> Рабочая  программа  </w:t>
      </w:r>
      <w:r w:rsidR="006E06AA" w:rsidRPr="006E06AA">
        <w:rPr>
          <w:szCs w:val="28"/>
        </w:rPr>
        <w:t>по курсу внеурочной деятельности</w:t>
      </w:r>
      <w:r w:rsidR="006E06AA" w:rsidRPr="006E06AA">
        <w:rPr>
          <w:rFonts w:eastAsia="Calibri"/>
          <w:color w:val="auto"/>
          <w:szCs w:val="28"/>
          <w:highlight w:val="white"/>
          <w:shd w:val="clear" w:color="auto" w:fill="FFFF00"/>
          <w:lang w:eastAsia="en-US"/>
        </w:rPr>
        <w:t xml:space="preserve"> </w:t>
      </w:r>
      <w:r w:rsidRPr="006E06AA">
        <w:rPr>
          <w:rFonts w:eastAsia="Calibri"/>
          <w:color w:val="auto"/>
          <w:szCs w:val="28"/>
          <w:highlight w:val="white"/>
          <w:shd w:val="clear" w:color="auto" w:fill="FFFF00"/>
          <w:lang w:eastAsia="en-US"/>
        </w:rPr>
        <w:t>по   формированию функциональной грамотности разработана для обучения в 5-8 классе Муниципального бюджетного общеобразовательного учреждения Напольновская  средняя школа с учетом:</w:t>
      </w:r>
    </w:p>
    <w:p w:rsidR="001055E5" w:rsidRPr="006E06AA" w:rsidRDefault="001055E5" w:rsidP="001055E5">
      <w:pPr>
        <w:spacing w:after="0" w:line="240" w:lineRule="auto"/>
        <w:ind w:left="142" w:firstLine="142"/>
        <w:rPr>
          <w:rFonts w:eastAsia="Calibri"/>
          <w:color w:val="auto"/>
          <w:szCs w:val="28"/>
          <w:shd w:val="clear" w:color="auto" w:fill="FFFF00"/>
          <w:lang w:eastAsia="en-US"/>
        </w:rPr>
      </w:pPr>
      <w:r w:rsidRPr="006E06AA">
        <w:rPr>
          <w:rFonts w:eastAsia="Calibri"/>
          <w:color w:val="auto"/>
          <w:szCs w:val="28"/>
          <w:highlight w:val="white"/>
          <w:shd w:val="clear" w:color="auto" w:fill="FFFF00"/>
          <w:lang w:eastAsia="en-US"/>
        </w:rPr>
        <w:t>-  нормативно-правовых документов: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>- Федерального закона от 29.12.2012 № 273-ФЗ «Об образовании в Российской Федерации»;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>- Закона Рязанской области от 29.08.2013 № 42-ОЗ «Об образовании в Рязанской области»;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>- постановления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>- постановления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Минпросвещения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2021);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Минпросвещения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2021);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Минобрнауки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2010);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Минобрнауки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- ФГОС СОО);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Минпросвещения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Минобрнауки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 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приказа </w:t>
      </w:r>
      <w:proofErr w:type="spellStart"/>
      <w:r w:rsidRPr="001055E5">
        <w:rPr>
          <w:rFonts w:eastAsia="Calibri"/>
          <w:bCs/>
          <w:color w:val="auto"/>
          <w:szCs w:val="28"/>
        </w:rPr>
        <w:t>Минобрнауки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19.12.2014 № 1599 «Об утверждении федерального государственного образовательного стандарта </w:t>
      </w:r>
      <w:r w:rsidRPr="001055E5">
        <w:rPr>
          <w:rFonts w:eastAsia="Calibri"/>
          <w:bCs/>
          <w:color w:val="auto"/>
          <w:szCs w:val="28"/>
        </w:rPr>
        <w:lastRenderedPageBreak/>
        <w:t>образования обучающихся с умственной отсталостью (интеллектуальными нарушениями)»;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письма </w:t>
      </w:r>
      <w:proofErr w:type="spellStart"/>
      <w:r w:rsidRPr="001055E5">
        <w:rPr>
          <w:rFonts w:eastAsia="Calibri"/>
          <w:bCs/>
          <w:color w:val="auto"/>
          <w:szCs w:val="28"/>
        </w:rPr>
        <w:t>Минобрнауки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  изучения государственных языков республик, находящихся в составе Российской Федерации»;</w:t>
      </w:r>
    </w:p>
    <w:p w:rsidR="001055E5" w:rsidRPr="001055E5" w:rsidRDefault="001055E5" w:rsidP="001055E5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bCs/>
          <w:color w:val="auto"/>
          <w:szCs w:val="28"/>
        </w:rPr>
      </w:pPr>
      <w:r w:rsidRPr="001055E5">
        <w:rPr>
          <w:rFonts w:eastAsia="Calibri"/>
          <w:bCs/>
          <w:color w:val="auto"/>
          <w:szCs w:val="28"/>
        </w:rPr>
        <w:t xml:space="preserve">- письма </w:t>
      </w:r>
      <w:proofErr w:type="spellStart"/>
      <w:r w:rsidRPr="001055E5">
        <w:rPr>
          <w:rFonts w:eastAsia="Calibri"/>
          <w:bCs/>
          <w:color w:val="auto"/>
          <w:szCs w:val="28"/>
        </w:rPr>
        <w:t>Минпросвещения</w:t>
      </w:r>
      <w:proofErr w:type="spellEnd"/>
      <w:r w:rsidRPr="001055E5">
        <w:rPr>
          <w:rFonts w:eastAsia="Calibri"/>
          <w:bCs/>
          <w:color w:val="auto"/>
          <w:szCs w:val="28"/>
        </w:rPr>
        <w:t xml:space="preserve"> России от 04.12.2019 № 04-1375 «Об изучении языков в организациях, осуществляющих образовательную деятельность».</w:t>
      </w:r>
    </w:p>
    <w:p w:rsidR="001055E5" w:rsidRPr="001055E5" w:rsidRDefault="001055E5" w:rsidP="001055E5">
      <w:pPr>
        <w:spacing w:after="0" w:line="240" w:lineRule="auto"/>
        <w:ind w:left="284" w:firstLine="0"/>
        <w:rPr>
          <w:color w:val="auto"/>
          <w:szCs w:val="28"/>
        </w:rPr>
      </w:pPr>
      <w:r w:rsidRPr="001055E5">
        <w:rPr>
          <w:color w:val="auto"/>
          <w:szCs w:val="28"/>
        </w:rPr>
        <w:t>- Устава МБОУ Напольновская средняя школа.</w:t>
      </w:r>
    </w:p>
    <w:p w:rsidR="001055E5" w:rsidRPr="001055E5" w:rsidRDefault="001055E5" w:rsidP="001055E5">
      <w:pPr>
        <w:suppressAutoHyphens/>
        <w:spacing w:after="0" w:line="240" w:lineRule="auto"/>
        <w:ind w:left="284" w:firstLine="0"/>
        <w:rPr>
          <w:color w:val="auto"/>
          <w:szCs w:val="28"/>
          <w:highlight w:val="white"/>
          <w:shd w:val="clear" w:color="auto" w:fill="00FFFF"/>
        </w:rPr>
      </w:pPr>
      <w:r w:rsidRPr="001055E5">
        <w:rPr>
          <w:color w:val="auto"/>
          <w:szCs w:val="28"/>
          <w:highlight w:val="white"/>
          <w:shd w:val="clear" w:color="auto" w:fill="00FFFF"/>
        </w:rPr>
        <w:t>- Основной образовательной программы основного общего образования МБОУ Напольновская средняя школа.</w:t>
      </w:r>
      <w:r w:rsidRPr="001055E5">
        <w:rPr>
          <w:color w:val="auto"/>
          <w:szCs w:val="28"/>
          <w:shd w:val="clear" w:color="auto" w:fill="00FFFF"/>
        </w:rPr>
        <w:t xml:space="preserve"> </w:t>
      </w:r>
    </w:p>
    <w:p w:rsidR="001055E5" w:rsidRPr="001055E5" w:rsidRDefault="001055E5" w:rsidP="001055E5">
      <w:pPr>
        <w:suppressAutoHyphens/>
        <w:spacing w:after="0" w:line="240" w:lineRule="auto"/>
        <w:ind w:left="284" w:firstLine="0"/>
        <w:rPr>
          <w:color w:val="auto"/>
          <w:szCs w:val="28"/>
          <w:highlight w:val="white"/>
          <w:shd w:val="clear" w:color="auto" w:fill="00FFFF"/>
        </w:rPr>
      </w:pPr>
      <w:r w:rsidRPr="001055E5">
        <w:rPr>
          <w:color w:val="auto"/>
          <w:szCs w:val="28"/>
          <w:highlight w:val="white"/>
          <w:shd w:val="clear" w:color="auto" w:fill="00FFFF"/>
        </w:rPr>
        <w:t>- Учебного плана МБОУ Нап</w:t>
      </w:r>
      <w:r w:rsidR="00172A3D">
        <w:rPr>
          <w:color w:val="auto"/>
          <w:szCs w:val="28"/>
          <w:highlight w:val="white"/>
          <w:shd w:val="clear" w:color="auto" w:fill="00FFFF"/>
        </w:rPr>
        <w:t>ольновская средняя школа на 2023/2024</w:t>
      </w:r>
      <w:r w:rsidRPr="001055E5">
        <w:rPr>
          <w:color w:val="auto"/>
          <w:szCs w:val="28"/>
          <w:highlight w:val="white"/>
          <w:shd w:val="clear" w:color="auto" w:fill="00FFFF"/>
        </w:rPr>
        <w:t xml:space="preserve"> учебный год</w:t>
      </w:r>
    </w:p>
    <w:p w:rsidR="001055E5" w:rsidRPr="001055E5" w:rsidRDefault="001055E5" w:rsidP="001055E5">
      <w:pPr>
        <w:suppressAutoHyphens/>
        <w:spacing w:after="0" w:line="240" w:lineRule="auto"/>
        <w:ind w:left="284" w:firstLine="0"/>
        <w:rPr>
          <w:color w:val="auto"/>
          <w:szCs w:val="28"/>
          <w:highlight w:val="white"/>
          <w:shd w:val="clear" w:color="auto" w:fill="00FFFF"/>
        </w:rPr>
      </w:pPr>
      <w:r w:rsidRPr="001055E5">
        <w:rPr>
          <w:color w:val="auto"/>
          <w:szCs w:val="28"/>
          <w:highlight w:val="white"/>
          <w:shd w:val="clear" w:color="auto" w:fill="FFFF00"/>
        </w:rPr>
        <w:t xml:space="preserve">- Требований к уровню подготовки  учащихся </w:t>
      </w:r>
      <w:r>
        <w:rPr>
          <w:color w:val="auto"/>
          <w:szCs w:val="28"/>
          <w:highlight w:val="white"/>
          <w:shd w:val="clear" w:color="auto" w:fill="FFFF00"/>
        </w:rPr>
        <w:t>5-8</w:t>
      </w:r>
      <w:r w:rsidRPr="001055E5">
        <w:rPr>
          <w:color w:val="auto"/>
          <w:szCs w:val="28"/>
          <w:highlight w:val="white"/>
          <w:shd w:val="clear" w:color="auto" w:fill="FFFF00"/>
        </w:rPr>
        <w:t xml:space="preserve"> класс</w:t>
      </w:r>
      <w:r>
        <w:rPr>
          <w:color w:val="auto"/>
          <w:szCs w:val="28"/>
          <w:highlight w:val="white"/>
          <w:shd w:val="clear" w:color="auto" w:fill="FFFF00"/>
        </w:rPr>
        <w:t>ов</w:t>
      </w:r>
      <w:r w:rsidRPr="001055E5">
        <w:rPr>
          <w:color w:val="auto"/>
          <w:szCs w:val="28"/>
          <w:highlight w:val="white"/>
          <w:shd w:val="clear" w:color="auto" w:fill="FFFF00"/>
        </w:rPr>
        <w:t>;</w:t>
      </w:r>
    </w:p>
    <w:p w:rsidR="001055E5" w:rsidRPr="001055E5" w:rsidRDefault="001055E5" w:rsidP="001055E5">
      <w:pPr>
        <w:suppressAutoHyphens/>
        <w:spacing w:after="0" w:line="240" w:lineRule="auto"/>
        <w:ind w:left="284" w:firstLine="0"/>
        <w:rPr>
          <w:color w:val="auto"/>
          <w:szCs w:val="28"/>
          <w:highlight w:val="white"/>
          <w:shd w:val="clear" w:color="auto" w:fill="00FFFF"/>
        </w:rPr>
      </w:pPr>
      <w:r w:rsidRPr="001055E5">
        <w:rPr>
          <w:color w:val="auto"/>
          <w:szCs w:val="28"/>
          <w:highlight w:val="white"/>
          <w:shd w:val="clear" w:color="auto" w:fill="FFFF00"/>
        </w:rPr>
        <w:t>- Познавательных интересов учащихся.</w:t>
      </w:r>
    </w:p>
    <w:p w:rsidR="001055E5" w:rsidRPr="001055E5" w:rsidRDefault="001055E5" w:rsidP="001055E5">
      <w:pPr>
        <w:widowControl w:val="0"/>
        <w:suppressAutoHyphens/>
        <w:autoSpaceDE w:val="0"/>
        <w:spacing w:after="0" w:line="240" w:lineRule="auto"/>
        <w:ind w:left="142" w:right="4" w:firstLine="142"/>
        <w:rPr>
          <w:color w:val="auto"/>
          <w:sz w:val="24"/>
          <w:szCs w:val="24"/>
          <w:lang w:eastAsia="ar-SA"/>
        </w:rPr>
      </w:pPr>
    </w:p>
    <w:p w:rsidR="001055E5" w:rsidRPr="001055E5" w:rsidRDefault="001055E5" w:rsidP="001055E5">
      <w:pPr>
        <w:spacing w:after="0" w:line="240" w:lineRule="auto"/>
        <w:ind w:left="142" w:firstLine="142"/>
        <w:rPr>
          <w:b/>
          <w:i/>
          <w:color w:val="auto"/>
          <w:sz w:val="24"/>
          <w:szCs w:val="24"/>
          <w:u w:val="single"/>
        </w:rPr>
      </w:pPr>
    </w:p>
    <w:p w:rsidR="001055E5" w:rsidRPr="001055E5" w:rsidRDefault="001055E5" w:rsidP="001055E5">
      <w:pPr>
        <w:spacing w:after="0" w:line="240" w:lineRule="auto"/>
        <w:ind w:left="142" w:firstLine="142"/>
        <w:rPr>
          <w:color w:val="auto"/>
          <w:sz w:val="24"/>
          <w:szCs w:val="24"/>
        </w:rPr>
      </w:pPr>
      <w:r w:rsidRPr="001055E5">
        <w:rPr>
          <w:color w:val="auto"/>
          <w:sz w:val="24"/>
          <w:szCs w:val="24"/>
        </w:rPr>
        <w:t>Программа рассчитана на 34 часа в год, 1 час в неделю.</w:t>
      </w:r>
    </w:p>
    <w:p w:rsidR="00713E6F" w:rsidRPr="006E2A4A" w:rsidRDefault="00713E6F" w:rsidP="00B06B1D">
      <w:pPr>
        <w:spacing w:line="276" w:lineRule="auto"/>
        <w:ind w:left="-14" w:right="44" w:firstLine="440"/>
        <w:rPr>
          <w:sz w:val="24"/>
          <w:szCs w:val="24"/>
        </w:rPr>
      </w:pPr>
    </w:p>
    <w:p w:rsidR="00713E6F" w:rsidRPr="006E2A4A" w:rsidRDefault="00816A12" w:rsidP="000F3F95">
      <w:pPr>
        <w:spacing w:after="143" w:line="276" w:lineRule="auto"/>
        <w:ind w:left="-14" w:right="44" w:firstLine="0"/>
        <w:rPr>
          <w:sz w:val="24"/>
          <w:szCs w:val="24"/>
        </w:rPr>
      </w:pPr>
      <w:r w:rsidRPr="006E2A4A">
        <w:rPr>
          <w:sz w:val="24"/>
          <w:szCs w:val="24"/>
        </w:rPr>
        <w:t xml:space="preserve">Программа нацелена на развитие: </w:t>
      </w:r>
    </w:p>
    <w:p w:rsidR="00713E6F" w:rsidRPr="006E2A4A" w:rsidRDefault="00816A12" w:rsidP="000F3F95">
      <w:pPr>
        <w:pStyle w:val="a3"/>
        <w:numPr>
          <w:ilvl w:val="0"/>
          <w:numId w:val="5"/>
        </w:numPr>
        <w:spacing w:after="33" w:line="276" w:lineRule="auto"/>
        <w:ind w:right="44"/>
        <w:rPr>
          <w:sz w:val="24"/>
          <w:szCs w:val="24"/>
        </w:rPr>
      </w:pPr>
      <w:r w:rsidRPr="006E2A4A">
        <w:rPr>
          <w:sz w:val="24"/>
          <w:szCs w:val="24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 </w:t>
      </w:r>
    </w:p>
    <w:p w:rsidR="00713E6F" w:rsidRDefault="00816A12" w:rsidP="001065E3">
      <w:pPr>
        <w:pStyle w:val="a3"/>
        <w:numPr>
          <w:ilvl w:val="0"/>
          <w:numId w:val="5"/>
        </w:numPr>
        <w:ind w:right="44"/>
        <w:rPr>
          <w:sz w:val="24"/>
          <w:szCs w:val="24"/>
        </w:rPr>
      </w:pPr>
      <w:r w:rsidRPr="006E2A4A">
        <w:rPr>
          <w:sz w:val="24"/>
          <w:szCs w:val="24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</w:t>
      </w:r>
      <w:r w:rsidRPr="006E2A4A">
        <w:rPr>
          <w:i/>
          <w:sz w:val="24"/>
          <w:szCs w:val="24"/>
        </w:rPr>
        <w:t xml:space="preserve"> </w:t>
      </w:r>
      <w:r w:rsidRPr="006E2A4A">
        <w:rPr>
          <w:sz w:val="24"/>
          <w:szCs w:val="24"/>
        </w:rPr>
        <w:t>сферы общества; проявлять активную</w:t>
      </w:r>
      <w:r w:rsidRPr="006E2A4A">
        <w:rPr>
          <w:i/>
          <w:sz w:val="24"/>
          <w:szCs w:val="24"/>
        </w:rPr>
        <w:t xml:space="preserve"> </w:t>
      </w:r>
      <w:r w:rsidRPr="006E2A4A">
        <w:rPr>
          <w:sz w:val="24"/>
          <w:szCs w:val="24"/>
        </w:rPr>
        <w:t>гражданскую позицию при рассмотрении проблем, связанных с естествознанием (</w:t>
      </w:r>
      <w:r w:rsidR="000F3F95" w:rsidRPr="006E2A4A">
        <w:rPr>
          <w:sz w:val="24"/>
          <w:szCs w:val="24"/>
        </w:rPr>
        <w:t>естественнонаучная грамотность).</w:t>
      </w:r>
    </w:p>
    <w:p w:rsidR="001065E3" w:rsidRPr="001065E3" w:rsidRDefault="001065E3" w:rsidP="001065E3">
      <w:pPr>
        <w:pStyle w:val="a3"/>
        <w:ind w:right="44" w:firstLine="0"/>
        <w:rPr>
          <w:sz w:val="24"/>
          <w:szCs w:val="24"/>
        </w:rPr>
      </w:pPr>
    </w:p>
    <w:p w:rsidR="00E9789B" w:rsidRPr="006E2A4A" w:rsidRDefault="00E9789B" w:rsidP="00E9789B">
      <w:pPr>
        <w:ind w:left="-14" w:right="460" w:firstLine="566"/>
        <w:rPr>
          <w:sz w:val="24"/>
          <w:szCs w:val="24"/>
        </w:rPr>
      </w:pPr>
      <w:r w:rsidRPr="006E2A4A">
        <w:rPr>
          <w:sz w:val="24"/>
          <w:szCs w:val="24"/>
        </w:rPr>
        <w:lastRenderedPageBreak/>
        <w:t xml:space="preserve">Программа рассчитана на </w:t>
      </w:r>
      <w:r w:rsidR="004C584F">
        <w:rPr>
          <w:sz w:val="24"/>
          <w:szCs w:val="24"/>
        </w:rPr>
        <w:t>1 год</w:t>
      </w:r>
      <w:r w:rsidRPr="006E2A4A">
        <w:rPr>
          <w:sz w:val="24"/>
          <w:szCs w:val="24"/>
        </w:rPr>
        <w:t xml:space="preserve"> обучения (с 5 по </w:t>
      </w:r>
      <w:r w:rsidR="004C584F">
        <w:rPr>
          <w:sz w:val="24"/>
          <w:szCs w:val="24"/>
        </w:rPr>
        <w:t>8</w:t>
      </w:r>
      <w:r w:rsidRPr="006E2A4A">
        <w:rPr>
          <w:sz w:val="24"/>
          <w:szCs w:val="24"/>
        </w:rPr>
        <w:t xml:space="preserve"> классы) и включает  </w:t>
      </w:r>
      <w:r w:rsidR="004C584F" w:rsidRPr="006E2A4A">
        <w:rPr>
          <w:sz w:val="24"/>
          <w:szCs w:val="24"/>
        </w:rPr>
        <w:t>естественнонаучн</w:t>
      </w:r>
      <w:r w:rsidR="004C584F">
        <w:rPr>
          <w:sz w:val="24"/>
          <w:szCs w:val="24"/>
        </w:rPr>
        <w:t xml:space="preserve">ый </w:t>
      </w:r>
      <w:r w:rsidR="004C584F" w:rsidRPr="006E2A4A"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модул</w:t>
      </w:r>
      <w:r w:rsidR="004C584F">
        <w:rPr>
          <w:sz w:val="24"/>
          <w:szCs w:val="24"/>
        </w:rPr>
        <w:t>ь</w:t>
      </w:r>
      <w:r w:rsidRPr="006E2A4A">
        <w:rPr>
          <w:sz w:val="24"/>
          <w:szCs w:val="24"/>
        </w:rPr>
        <w:t xml:space="preserve">. </w:t>
      </w:r>
    </w:p>
    <w:p w:rsidR="00E9789B" w:rsidRPr="006E2A4A" w:rsidRDefault="00E9789B" w:rsidP="00E9789B">
      <w:pPr>
        <w:ind w:left="-14" w:right="458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Разработанный учебно-тематическое планирование программы описывает содержание модуля из расчета одного часа в неделю.  </w:t>
      </w:r>
    </w:p>
    <w:p w:rsidR="00E9789B" w:rsidRPr="006E2A4A" w:rsidRDefault="00E9789B" w:rsidP="00E9789B">
      <w:pPr>
        <w:spacing w:after="131" w:line="259" w:lineRule="auto"/>
        <w:ind w:left="709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Таким образом, общее количество часов: </w:t>
      </w:r>
      <w:r w:rsidR="004C584F">
        <w:rPr>
          <w:sz w:val="24"/>
          <w:szCs w:val="24"/>
        </w:rPr>
        <w:t>3</w:t>
      </w:r>
      <w:r w:rsidRPr="006E2A4A">
        <w:rPr>
          <w:sz w:val="24"/>
          <w:szCs w:val="24"/>
        </w:rPr>
        <w:t xml:space="preserve">4 часа.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r w:rsidR="00DD2983" w:rsidRPr="006E2A4A">
        <w:rPr>
          <w:sz w:val="24"/>
          <w:szCs w:val="24"/>
        </w:rPr>
        <w:t>явлениях,</w:t>
      </w:r>
      <w:r w:rsidRPr="006E2A4A">
        <w:rPr>
          <w:sz w:val="24"/>
          <w:szCs w:val="24"/>
        </w:rPr>
        <w:t xml:space="preserve"> для решения поставленных перед учеником практических задач.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E9789B" w:rsidRPr="006E2A4A" w:rsidRDefault="00E9789B" w:rsidP="00E9789B">
      <w:pPr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Формы деятельности: беседа,</w:t>
      </w:r>
      <w:r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диалог, дискуссия, моделирование, игра,  квест, проект,</w:t>
      </w:r>
      <w:r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работа группами, парами</w:t>
      </w:r>
      <w:r w:rsidR="00DD2983">
        <w:rPr>
          <w:sz w:val="24"/>
          <w:szCs w:val="24"/>
        </w:rPr>
        <w:t>.</w:t>
      </w:r>
    </w:p>
    <w:p w:rsidR="00E9789B" w:rsidRPr="006E2A4A" w:rsidRDefault="00E9789B" w:rsidP="00E9789B">
      <w:pPr>
        <w:pStyle w:val="a5"/>
        <w:shd w:val="clear" w:color="auto" w:fill="FFFFFF"/>
        <w:spacing w:before="150" w:beforeAutospacing="0" w:after="0" w:afterAutospacing="0" w:line="276" w:lineRule="auto"/>
        <w:ind w:right="-24" w:firstLine="566"/>
        <w:jc w:val="both"/>
      </w:pPr>
      <w:r w:rsidRPr="006E2A4A">
        <w:rPr>
          <w:color w:val="333333"/>
        </w:rPr>
        <w:t xml:space="preserve">  </w:t>
      </w:r>
      <w:r w:rsidRPr="006E2A4A">
        <w:t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действий, обучающихся с обязательной презентацией этих результатов. Ключевой тезис метода: «Я знаю, для чего мне надо всё, что я познаю, я знаю, где и как я могу это применить». Проектная технология включает в себя совокупность исследовательских, поисковых, проблемных и творческих методов.</w:t>
      </w:r>
    </w:p>
    <w:p w:rsidR="00E9789B" w:rsidRPr="006E2A4A" w:rsidRDefault="00E9789B" w:rsidP="00E9789B">
      <w:pPr>
        <w:pStyle w:val="a5"/>
        <w:shd w:val="clear" w:color="auto" w:fill="FFFFFF"/>
        <w:spacing w:before="150" w:beforeAutospacing="0" w:after="150" w:afterAutospacing="0" w:line="276" w:lineRule="auto"/>
        <w:ind w:right="-24" w:firstLine="566"/>
        <w:jc w:val="both"/>
      </w:pPr>
      <w:r w:rsidRPr="006E2A4A">
        <w:rPr>
          <w:color w:val="333333"/>
        </w:rPr>
        <w:t xml:space="preserve">   </w:t>
      </w:r>
      <w:r w:rsidRPr="006E2A4A">
        <w:t xml:space="preserve">Большое значение имеет работа над оформлением сообщений, докладов, альбомов, презентаций.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713E6F" w:rsidRPr="006E2A4A" w:rsidRDefault="00816A12">
      <w:pPr>
        <w:spacing w:after="133" w:line="259" w:lineRule="auto"/>
        <w:ind w:left="10" w:right="1731" w:hanging="10"/>
        <w:jc w:val="right"/>
        <w:rPr>
          <w:sz w:val="24"/>
          <w:szCs w:val="24"/>
        </w:rPr>
      </w:pPr>
      <w:r w:rsidRPr="006E2A4A">
        <w:rPr>
          <w:b/>
          <w:sz w:val="24"/>
          <w:szCs w:val="24"/>
        </w:rPr>
        <w:t>Планируемые результаты освоения</w:t>
      </w:r>
      <w:r w:rsidR="00E9789B">
        <w:rPr>
          <w:b/>
          <w:sz w:val="24"/>
          <w:szCs w:val="24"/>
        </w:rPr>
        <w:t xml:space="preserve"> Программы</w:t>
      </w:r>
      <w:r w:rsidRPr="006E2A4A">
        <w:rPr>
          <w:b/>
          <w:sz w:val="24"/>
          <w:szCs w:val="24"/>
        </w:rPr>
        <w:t xml:space="preserve"> </w:t>
      </w:r>
    </w:p>
    <w:p w:rsidR="00713E6F" w:rsidRPr="006E2A4A" w:rsidRDefault="00816A12" w:rsidP="00051637">
      <w:pPr>
        <w:spacing w:after="112" w:line="259" w:lineRule="auto"/>
        <w:ind w:left="794" w:firstLine="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 xml:space="preserve"> Метапредметные и предметные</w:t>
      </w:r>
    </w:p>
    <w:p w:rsidR="00713E6F" w:rsidRPr="006E2A4A" w:rsidRDefault="00816A12">
      <w:pPr>
        <w:spacing w:after="0" w:line="259" w:lineRule="auto"/>
        <w:ind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lastRenderedPageBreak/>
        <w:t xml:space="preserve"> </w:t>
      </w:r>
      <w:r w:rsidRPr="006E2A4A">
        <w:rPr>
          <w:sz w:val="24"/>
          <w:szCs w:val="24"/>
        </w:rPr>
        <w:tab/>
        <w:t xml:space="preserve"> </w:t>
      </w:r>
    </w:p>
    <w:tbl>
      <w:tblPr>
        <w:tblStyle w:val="TableGrid"/>
        <w:tblW w:w="10086" w:type="dxa"/>
        <w:tblInd w:w="-153" w:type="dxa"/>
        <w:tblCellMar>
          <w:top w:w="26" w:type="dxa"/>
          <w:right w:w="85" w:type="dxa"/>
        </w:tblCellMar>
        <w:tblLook w:val="04A0"/>
      </w:tblPr>
      <w:tblGrid>
        <w:gridCol w:w="1702"/>
        <w:gridCol w:w="8384"/>
      </w:tblGrid>
      <w:tr w:rsidR="00713E6F" w:rsidRPr="006E2A4A" w:rsidTr="0084218F">
        <w:trPr>
          <w:trHeight w:val="286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A4A" w:rsidRDefault="00816A12">
            <w:pPr>
              <w:spacing w:after="2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713E6F" w:rsidRPr="006E2A4A" w:rsidRDefault="00816A1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713E6F" w:rsidRPr="006E2A4A" w:rsidRDefault="00816A1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A4A" w:rsidRDefault="00816A12">
            <w:pPr>
              <w:tabs>
                <w:tab w:val="center" w:pos="4016"/>
                <w:tab w:val="center" w:pos="621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  <w:r w:rsidRPr="006E2A4A">
              <w:rPr>
                <w:sz w:val="24"/>
                <w:szCs w:val="24"/>
              </w:rPr>
              <w:tab/>
              <w:t xml:space="preserve">Грамотность </w:t>
            </w:r>
            <w:r w:rsidRPr="006E2A4A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4C584F" w:rsidRPr="006E2A4A" w:rsidTr="00DC18CA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84F" w:rsidRPr="006E2A4A" w:rsidRDefault="004C584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84F" w:rsidRPr="006E2A4A" w:rsidRDefault="004C584F" w:rsidP="004C584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Естественно- научная</w:t>
            </w:r>
          </w:p>
        </w:tc>
      </w:tr>
      <w:tr w:rsidR="004C584F" w:rsidRPr="006E2A4A" w:rsidTr="001B5DA0">
        <w:trPr>
          <w:trHeight w:val="19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5 класс</w:t>
            </w:r>
            <w:r w:rsidRPr="006E2A4A">
              <w:rPr>
                <w:sz w:val="24"/>
                <w:szCs w:val="24"/>
              </w:rPr>
              <w:t xml:space="preserve"> Уровень узнавания и понимания 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</w:tr>
      <w:tr w:rsidR="004C584F" w:rsidRPr="006E2A4A" w:rsidTr="00764C11">
        <w:trPr>
          <w:trHeight w:val="2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6 класс</w:t>
            </w: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C584F" w:rsidRPr="006E2A4A" w:rsidRDefault="004C584F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объясняет и описывает </w:t>
            </w:r>
          </w:p>
          <w:p w:rsidR="004C584F" w:rsidRPr="006E2A4A" w:rsidRDefault="004C584F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естественнонаучные явления на основе </w:t>
            </w:r>
          </w:p>
          <w:p w:rsidR="004C584F" w:rsidRPr="006E2A4A" w:rsidRDefault="004C584F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имеющихся научных знаний </w:t>
            </w:r>
          </w:p>
          <w:p w:rsidR="004C584F" w:rsidRPr="006E2A4A" w:rsidRDefault="004C584F" w:rsidP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4C584F" w:rsidRPr="006E2A4A" w:rsidRDefault="004C584F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</w:tr>
      <w:tr w:rsidR="004C584F" w:rsidRPr="006E2A4A" w:rsidTr="00764C11">
        <w:trPr>
          <w:trHeight w:val="271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8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584F" w:rsidRPr="006E2A4A" w:rsidRDefault="004C584F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C584F" w:rsidRPr="006E2A4A" w:rsidTr="00764C11">
        <w:trPr>
          <w:trHeight w:val="274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понимания и </w:t>
            </w:r>
          </w:p>
        </w:tc>
        <w:tc>
          <w:tcPr>
            <w:tcW w:w="8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584F" w:rsidRPr="006E2A4A" w:rsidRDefault="004C584F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C584F" w:rsidRPr="006E2A4A" w:rsidTr="00764C11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применения </w:t>
            </w:r>
          </w:p>
        </w:tc>
        <w:tc>
          <w:tcPr>
            <w:tcW w:w="8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584F" w:rsidRPr="006E2A4A" w:rsidRDefault="004C584F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C584F" w:rsidRPr="006E2A4A" w:rsidTr="00764C11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C584F" w:rsidRPr="006E2A4A" w:rsidRDefault="004C584F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4C584F" w:rsidRPr="006E2A4A" w:rsidTr="00764C11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4C584F" w:rsidRPr="006E2A4A" w:rsidRDefault="004C584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84F" w:rsidRPr="006E2A4A" w:rsidRDefault="004C584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121E1" w:rsidRPr="006E2A4A" w:rsidTr="00127E66">
        <w:trPr>
          <w:trHeight w:val="22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1E1" w:rsidRPr="006E2A4A" w:rsidRDefault="00B121E1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7 класс</w:t>
            </w:r>
            <w:r w:rsidRPr="006E2A4A">
              <w:rPr>
                <w:sz w:val="24"/>
                <w:szCs w:val="24"/>
              </w:rPr>
              <w:t xml:space="preserve"> </w:t>
            </w:r>
          </w:p>
          <w:p w:rsidR="00B121E1" w:rsidRPr="006E2A4A" w:rsidRDefault="00B121E1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Уровень анализа и синтеза</w:t>
            </w:r>
          </w:p>
          <w:p w:rsidR="00B121E1" w:rsidRPr="006E2A4A" w:rsidRDefault="00B121E1" w:rsidP="0084218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B121E1" w:rsidRPr="006E2A4A" w:rsidRDefault="00B121E1" w:rsidP="00051637">
            <w:pPr>
              <w:spacing w:after="0" w:line="259" w:lineRule="auto"/>
              <w:jc w:val="left"/>
              <w:rPr>
                <w:sz w:val="24"/>
                <w:szCs w:val="24"/>
              </w:rPr>
            </w:pPr>
          </w:p>
          <w:p w:rsidR="00B121E1" w:rsidRPr="006E2A4A" w:rsidRDefault="00B121E1" w:rsidP="005E3F3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21E1" w:rsidRPr="006E2A4A" w:rsidRDefault="00B121E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распознает и исследует личные, </w:t>
            </w:r>
            <w:proofErr w:type="spellStart"/>
            <w:r w:rsidRPr="006E2A4A">
              <w:rPr>
                <w:sz w:val="24"/>
                <w:szCs w:val="24"/>
              </w:rPr>
              <w:t>местные</w:t>
            </w:r>
            <w:proofErr w:type="gramStart"/>
            <w:r w:rsidRPr="006E2A4A">
              <w:rPr>
                <w:sz w:val="24"/>
                <w:szCs w:val="24"/>
              </w:rPr>
              <w:t>,н</w:t>
            </w:r>
            <w:proofErr w:type="gramEnd"/>
            <w:r w:rsidRPr="006E2A4A">
              <w:rPr>
                <w:sz w:val="24"/>
                <w:szCs w:val="24"/>
              </w:rPr>
              <w:t>ациональные</w:t>
            </w:r>
            <w:proofErr w:type="spellEnd"/>
            <w:r w:rsidRPr="006E2A4A">
              <w:rPr>
                <w:sz w:val="24"/>
                <w:szCs w:val="24"/>
              </w:rPr>
              <w:t>, глобальные, естественнонаучные проблемы в различном контексте</w:t>
            </w:r>
          </w:p>
          <w:p w:rsidR="00B121E1" w:rsidRPr="006E2A4A" w:rsidRDefault="00B121E1" w:rsidP="0005163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B121E1" w:rsidRPr="006E2A4A" w:rsidTr="00C3267C">
        <w:trPr>
          <w:trHeight w:val="250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21E1" w:rsidRPr="006E2A4A" w:rsidRDefault="00B121E1">
            <w:pPr>
              <w:spacing w:after="0" w:line="259" w:lineRule="auto"/>
              <w:ind w:left="130" w:right="76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8 класс</w:t>
            </w:r>
            <w:r w:rsidRPr="006E2A4A">
              <w:rPr>
                <w:sz w:val="24"/>
                <w:szCs w:val="24"/>
              </w:rPr>
              <w:t xml:space="preserve"> Уровень оценки (рефлексии) в рамках предметного содержания </w:t>
            </w:r>
          </w:p>
        </w:tc>
        <w:tc>
          <w:tcPr>
            <w:tcW w:w="8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21E1" w:rsidRPr="006E2A4A" w:rsidRDefault="00B121E1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 </w:t>
            </w:r>
          </w:p>
        </w:tc>
      </w:tr>
    </w:tbl>
    <w:p w:rsidR="00713E6F" w:rsidRPr="006E2A4A" w:rsidRDefault="00816A12">
      <w:pPr>
        <w:spacing w:after="20" w:line="259" w:lineRule="auto"/>
        <w:ind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</w:p>
    <w:p w:rsidR="00713E6F" w:rsidRPr="006E2A4A" w:rsidRDefault="00816A12" w:rsidP="00051637">
      <w:pPr>
        <w:spacing w:after="0" w:line="259" w:lineRule="auto"/>
        <w:ind w:left="975" w:hanging="1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>Личностные</w:t>
      </w:r>
    </w:p>
    <w:p w:rsidR="00051637" w:rsidRPr="006E2A4A" w:rsidRDefault="00051637" w:rsidP="00051637">
      <w:pPr>
        <w:tabs>
          <w:tab w:val="left" w:pos="3720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a4"/>
        <w:tblW w:w="10049" w:type="dxa"/>
        <w:tblInd w:w="-34" w:type="dxa"/>
        <w:tblLook w:val="04A0"/>
      </w:tblPr>
      <w:tblGrid>
        <w:gridCol w:w="1702"/>
        <w:gridCol w:w="8347"/>
      </w:tblGrid>
      <w:tr w:rsidR="00051637" w:rsidRPr="006E2A4A" w:rsidTr="005E3F35">
        <w:trPr>
          <w:trHeight w:val="295"/>
        </w:trPr>
        <w:tc>
          <w:tcPr>
            <w:tcW w:w="1702" w:type="dxa"/>
          </w:tcPr>
          <w:p w:rsidR="00051637" w:rsidRPr="006E2A4A" w:rsidRDefault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47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Грамотность</w:t>
            </w:r>
          </w:p>
        </w:tc>
      </w:tr>
      <w:tr w:rsidR="00B121E1" w:rsidRPr="006E2A4A" w:rsidTr="00EF5657">
        <w:trPr>
          <w:trHeight w:val="280"/>
        </w:trPr>
        <w:tc>
          <w:tcPr>
            <w:tcW w:w="1702" w:type="dxa"/>
          </w:tcPr>
          <w:p w:rsidR="00B121E1" w:rsidRPr="006E2A4A" w:rsidRDefault="00B121E1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47" w:type="dxa"/>
          </w:tcPr>
          <w:p w:rsidR="00B121E1" w:rsidRPr="006E2A4A" w:rsidRDefault="00B121E1" w:rsidP="00DD64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Естественно- научная</w:t>
            </w:r>
          </w:p>
        </w:tc>
      </w:tr>
      <w:tr w:rsidR="00B121E1" w:rsidRPr="006E2A4A" w:rsidTr="00571D06">
        <w:trPr>
          <w:trHeight w:val="280"/>
        </w:trPr>
        <w:tc>
          <w:tcPr>
            <w:tcW w:w="1702" w:type="dxa"/>
          </w:tcPr>
          <w:p w:rsidR="00B121E1" w:rsidRPr="006E2A4A" w:rsidRDefault="00B121E1" w:rsidP="00B121E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8</w:t>
            </w:r>
            <w:r w:rsidRPr="006E2A4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8347" w:type="dxa"/>
          </w:tcPr>
          <w:p w:rsidR="00B121E1" w:rsidRPr="006E2A4A" w:rsidRDefault="00B121E1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</w:p>
          <w:p w:rsidR="00B121E1" w:rsidRPr="006E2A4A" w:rsidRDefault="00B121E1" w:rsidP="006369B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морали и общечеловеческих ценностей</w:t>
            </w:r>
          </w:p>
          <w:p w:rsidR="00B121E1" w:rsidRPr="006E2A4A" w:rsidRDefault="00B121E1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общественной </w:t>
            </w:r>
          </w:p>
          <w:p w:rsidR="00B121E1" w:rsidRPr="006E2A4A" w:rsidRDefault="00B121E1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жизни</w:t>
            </w:r>
          </w:p>
        </w:tc>
      </w:tr>
    </w:tbl>
    <w:p w:rsidR="00051637" w:rsidRPr="006E2A4A" w:rsidRDefault="00051637" w:rsidP="00225C1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713E6F" w:rsidRPr="006E2A4A" w:rsidRDefault="00816A12">
      <w:pPr>
        <w:spacing w:after="0" w:line="259" w:lineRule="auto"/>
        <w:ind w:left="968"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lastRenderedPageBreak/>
        <w:t xml:space="preserve"> </w:t>
      </w:r>
    </w:p>
    <w:p w:rsidR="005E3F35" w:rsidRPr="006E2A4A" w:rsidRDefault="005E3F35" w:rsidP="00B06B1D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b/>
          <w:bCs/>
          <w:sz w:val="24"/>
          <w:szCs w:val="24"/>
        </w:rPr>
      </w:pPr>
      <w:r w:rsidRPr="006E2A4A">
        <w:rPr>
          <w:b/>
          <w:bCs/>
          <w:sz w:val="24"/>
          <w:szCs w:val="24"/>
        </w:rPr>
        <w:t>Содержание программы</w:t>
      </w:r>
    </w:p>
    <w:p w:rsidR="00010F07" w:rsidRPr="006E2A4A" w:rsidRDefault="005E3F35" w:rsidP="00B06B1D">
      <w:pPr>
        <w:pStyle w:val="2"/>
        <w:ind w:right="44" w:firstLine="566"/>
        <w:jc w:val="center"/>
        <w:rPr>
          <w:b/>
          <w:lang w:val="ru-RU"/>
        </w:rPr>
      </w:pPr>
      <w:r w:rsidRPr="006E2A4A">
        <w:rPr>
          <w:b/>
          <w:lang w:val="ru-RU"/>
        </w:rPr>
        <w:t>5</w:t>
      </w:r>
      <w:r w:rsidR="00B121E1">
        <w:rPr>
          <w:b/>
          <w:lang w:val="ru-RU"/>
        </w:rPr>
        <w:t>-8</w:t>
      </w:r>
      <w:r w:rsidRPr="006E2A4A">
        <w:rPr>
          <w:b/>
          <w:lang w:val="ru-RU"/>
        </w:rPr>
        <w:t xml:space="preserve"> класс</w:t>
      </w:r>
      <w:r w:rsidR="005621C9" w:rsidRPr="006E2A4A">
        <w:rPr>
          <w:b/>
          <w:lang w:val="ru-RU"/>
        </w:rPr>
        <w:t>-3</w:t>
      </w:r>
      <w:r w:rsidR="00B121E1">
        <w:rPr>
          <w:b/>
          <w:lang w:val="ru-RU"/>
        </w:rPr>
        <w:t>4</w:t>
      </w:r>
      <w:r w:rsidR="005621C9" w:rsidRPr="006E2A4A">
        <w:rPr>
          <w:b/>
          <w:lang w:val="ru-RU"/>
        </w:rPr>
        <w:t xml:space="preserve"> часов</w:t>
      </w:r>
    </w:p>
    <w:p w:rsidR="000D0F47" w:rsidRPr="006E2A4A" w:rsidRDefault="000D0F47" w:rsidP="00CA6F5C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6369B7" w:rsidRPr="006E2A4A" w:rsidRDefault="00B520C5" w:rsidP="008D21E4">
      <w:pPr>
        <w:spacing w:after="0" w:line="259" w:lineRule="auto"/>
        <w:ind w:left="67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Звуковые явления.  Звуки живой и неживой природы. Слышимые и неслышимые звуки</w:t>
      </w:r>
      <w:r w:rsidR="008D21E4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Устройство динамика. Современные акустические системы. Шум и ег</w:t>
      </w:r>
      <w:r w:rsidR="008D21E4" w:rsidRPr="006E2A4A">
        <w:rPr>
          <w:sz w:val="24"/>
          <w:szCs w:val="24"/>
        </w:rPr>
        <w:t>о воздействие на человека. Движение и взаимодействие частиц</w:t>
      </w:r>
      <w:r w:rsidRPr="006E2A4A">
        <w:rPr>
          <w:sz w:val="24"/>
          <w:szCs w:val="24"/>
        </w:rPr>
        <w:t>.  Признаки химических реакций. Природные индикаторы</w:t>
      </w:r>
      <w:r w:rsidR="008D21E4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Вода. Уникальность воды</w:t>
      </w:r>
      <w:r w:rsidR="008D21E4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Углекислый газ в природе и его значение</w:t>
      </w:r>
      <w:r w:rsidR="008D21E4" w:rsidRPr="006E2A4A">
        <w:rPr>
          <w:sz w:val="24"/>
          <w:szCs w:val="24"/>
        </w:rPr>
        <w:t>.</w:t>
      </w:r>
    </w:p>
    <w:p w:rsidR="00D92DA5" w:rsidRPr="006E2A4A" w:rsidRDefault="008D21E4" w:rsidP="008D21E4">
      <w:pPr>
        <w:spacing w:after="0" w:line="259" w:lineRule="auto"/>
        <w:ind w:left="67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  <w:r w:rsidR="00B520C5" w:rsidRPr="006E2A4A">
        <w:rPr>
          <w:sz w:val="24"/>
          <w:szCs w:val="24"/>
        </w:rPr>
        <w:t>Земля, внутреннее строение Земли. Знакомство с минералами, горной</w:t>
      </w:r>
      <w:r w:rsidRPr="006E2A4A">
        <w:rPr>
          <w:sz w:val="24"/>
          <w:szCs w:val="24"/>
        </w:rPr>
        <w:t xml:space="preserve"> породой и рудой. </w:t>
      </w:r>
      <w:r w:rsidR="00D92DA5" w:rsidRPr="006E2A4A">
        <w:rPr>
          <w:sz w:val="24"/>
          <w:szCs w:val="24"/>
        </w:rPr>
        <w:t>Атмосфера Земли</w:t>
      </w:r>
      <w:r w:rsidRPr="006E2A4A">
        <w:rPr>
          <w:sz w:val="24"/>
          <w:szCs w:val="24"/>
        </w:rPr>
        <w:t>. Уникальность планеты Земля</w:t>
      </w:r>
      <w:r w:rsidR="00D92DA5" w:rsidRPr="006E2A4A">
        <w:rPr>
          <w:sz w:val="24"/>
          <w:szCs w:val="24"/>
        </w:rPr>
        <w:t xml:space="preserve">.  </w:t>
      </w:r>
      <w:r w:rsidRPr="006E2A4A">
        <w:rPr>
          <w:sz w:val="24"/>
          <w:szCs w:val="24"/>
        </w:rPr>
        <w:t>Условия для</w:t>
      </w:r>
      <w:r w:rsidR="00D92DA5" w:rsidRPr="006E2A4A">
        <w:rPr>
          <w:sz w:val="24"/>
          <w:szCs w:val="24"/>
        </w:rPr>
        <w:t xml:space="preserve"> существования жизни на Земле. Свойства живых организмов</w:t>
      </w:r>
      <w:r w:rsidR="006F36B1" w:rsidRPr="006E2A4A">
        <w:rPr>
          <w:sz w:val="24"/>
          <w:szCs w:val="24"/>
        </w:rPr>
        <w:t>. Создание макета Земли</w:t>
      </w:r>
      <w:r w:rsidRPr="006E2A4A">
        <w:rPr>
          <w:sz w:val="24"/>
          <w:szCs w:val="24"/>
        </w:rPr>
        <w:t xml:space="preserve">. </w:t>
      </w:r>
      <w:r w:rsidR="00813FC4">
        <w:rPr>
          <w:sz w:val="24"/>
          <w:szCs w:val="24"/>
        </w:rPr>
        <w:t>Зачет.</w:t>
      </w:r>
    </w:p>
    <w:p w:rsidR="00B121E1" w:rsidRDefault="00B121E1" w:rsidP="00B06B1D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EF278F" w:rsidRPr="006E2A4A" w:rsidRDefault="00EF278F" w:rsidP="006369B7">
      <w:pPr>
        <w:spacing w:after="2" w:line="261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Строение вещества. Атомы и молекулы. Модели </w:t>
      </w:r>
      <w:r w:rsidR="006369B7" w:rsidRPr="006E2A4A">
        <w:rPr>
          <w:sz w:val="24"/>
          <w:szCs w:val="24"/>
        </w:rPr>
        <w:t xml:space="preserve">атома. </w:t>
      </w:r>
      <w:r w:rsidRPr="006E2A4A">
        <w:rPr>
          <w:sz w:val="24"/>
          <w:szCs w:val="24"/>
        </w:rPr>
        <w:t>Тепловые явления. Тепловое расширение тел. Использование явления теплового расширения для измерения температуры</w:t>
      </w:r>
      <w:r w:rsidR="006369B7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Плавление и отвердевание.  Испарение и конденсация. Кипение</w:t>
      </w:r>
      <w:r w:rsidR="006369B7" w:rsidRPr="006E2A4A">
        <w:rPr>
          <w:sz w:val="24"/>
          <w:szCs w:val="24"/>
        </w:rPr>
        <w:t>.</w:t>
      </w:r>
    </w:p>
    <w:p w:rsidR="00EF278F" w:rsidRPr="006E2A4A" w:rsidRDefault="00EF278F" w:rsidP="00B06B1D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Представления о Все</w:t>
      </w:r>
      <w:r w:rsidR="006369B7" w:rsidRPr="006E2A4A">
        <w:rPr>
          <w:sz w:val="24"/>
          <w:szCs w:val="24"/>
        </w:rPr>
        <w:t>ленной. Модель Вселенной.</w:t>
      </w:r>
      <w:r w:rsidRPr="006E2A4A">
        <w:rPr>
          <w:sz w:val="24"/>
          <w:szCs w:val="24"/>
        </w:rPr>
        <w:t xml:space="preserve"> Создание плаката о </w:t>
      </w:r>
      <w:r w:rsidR="006369B7" w:rsidRPr="006E2A4A">
        <w:rPr>
          <w:sz w:val="24"/>
          <w:szCs w:val="24"/>
        </w:rPr>
        <w:t xml:space="preserve">вселенной. </w:t>
      </w:r>
      <w:r w:rsidRPr="006E2A4A">
        <w:rPr>
          <w:sz w:val="24"/>
          <w:szCs w:val="24"/>
        </w:rPr>
        <w:t>Модель Солнечной системы</w:t>
      </w:r>
      <w:r w:rsidR="006369B7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 xml:space="preserve"> Творческий проект –со</w:t>
      </w:r>
      <w:r w:rsidR="006369B7" w:rsidRPr="006E2A4A">
        <w:rPr>
          <w:sz w:val="24"/>
          <w:szCs w:val="24"/>
        </w:rPr>
        <w:t>здание макета солнечной системы.</w:t>
      </w:r>
    </w:p>
    <w:p w:rsidR="00EF278F" w:rsidRPr="00813FC4" w:rsidRDefault="00EF278F" w:rsidP="00813FC4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Царства живой природы</w:t>
      </w:r>
      <w:r w:rsidR="006369B7" w:rsidRPr="006E2A4A">
        <w:rPr>
          <w:sz w:val="24"/>
          <w:szCs w:val="24"/>
        </w:rPr>
        <w:t>.</w:t>
      </w:r>
      <w:r w:rsidR="00813FC4">
        <w:rPr>
          <w:sz w:val="24"/>
          <w:szCs w:val="24"/>
        </w:rPr>
        <w:t xml:space="preserve"> Зачет</w:t>
      </w:r>
    </w:p>
    <w:p w:rsidR="00073681" w:rsidRPr="006E2A4A" w:rsidRDefault="00EF278F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Механическое движение. Инерция.</w:t>
      </w:r>
      <w:r w:rsidR="002A40C9" w:rsidRPr="006E2A4A"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Закон Паскаля. Гидростатический парадокс.</w:t>
      </w:r>
      <w:r w:rsidR="002A40C9" w:rsidRPr="006E2A4A">
        <w:rPr>
          <w:sz w:val="24"/>
          <w:szCs w:val="24"/>
        </w:rPr>
        <w:t xml:space="preserve"> </w:t>
      </w:r>
      <w:r w:rsidR="009551D3" w:rsidRPr="006E2A4A"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Деформация тел. Виды деформации. Усталость материалов.</w:t>
      </w:r>
    </w:p>
    <w:p w:rsidR="00073681" w:rsidRPr="006E2A4A" w:rsidRDefault="002A40C9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  <w:r w:rsidR="00EF278F" w:rsidRPr="006E2A4A">
        <w:rPr>
          <w:sz w:val="24"/>
          <w:szCs w:val="24"/>
        </w:rPr>
        <w:t>Атмосферные явления. Ветер. Направление ветра. Ураган, торнадо. Землетрясение, цунами, об</w:t>
      </w:r>
      <w:r w:rsidRPr="006E2A4A">
        <w:rPr>
          <w:sz w:val="24"/>
          <w:szCs w:val="24"/>
        </w:rPr>
        <w:t>ъяснение их происхождения.</w:t>
      </w:r>
      <w:r w:rsidR="009551D3" w:rsidRPr="006E2A4A">
        <w:rPr>
          <w:sz w:val="24"/>
          <w:szCs w:val="24"/>
        </w:rPr>
        <w:t xml:space="preserve"> </w:t>
      </w:r>
      <w:r w:rsidR="00EF278F" w:rsidRPr="006E2A4A">
        <w:rPr>
          <w:sz w:val="24"/>
          <w:szCs w:val="24"/>
        </w:rPr>
        <w:t>Давление воды в морях и океанах. Состав воды морей и океанов. Структура подводной сферы. Исследование океана. Испол</w:t>
      </w:r>
      <w:r w:rsidRPr="006E2A4A">
        <w:rPr>
          <w:sz w:val="24"/>
          <w:szCs w:val="24"/>
        </w:rPr>
        <w:t xml:space="preserve">ьзование подводных </w:t>
      </w:r>
      <w:proofErr w:type="spellStart"/>
      <w:r w:rsidRPr="006E2A4A">
        <w:rPr>
          <w:sz w:val="24"/>
          <w:szCs w:val="24"/>
        </w:rPr>
        <w:t>дронов</w:t>
      </w:r>
      <w:proofErr w:type="spellEnd"/>
      <w:r w:rsidRPr="006E2A4A">
        <w:rPr>
          <w:sz w:val="24"/>
          <w:szCs w:val="24"/>
        </w:rPr>
        <w:t>.</w:t>
      </w:r>
    </w:p>
    <w:p w:rsidR="00073681" w:rsidRPr="006E2A4A" w:rsidRDefault="009551D3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  <w:r w:rsidR="00EF278F" w:rsidRPr="006E2A4A">
        <w:rPr>
          <w:sz w:val="24"/>
          <w:szCs w:val="24"/>
        </w:rPr>
        <w:t xml:space="preserve">Растения. Генная модификация растений. </w:t>
      </w:r>
      <w:r w:rsidR="002A40C9" w:rsidRPr="006E2A4A">
        <w:rPr>
          <w:sz w:val="24"/>
          <w:szCs w:val="24"/>
        </w:rPr>
        <w:t>Создание коллажа.</w:t>
      </w:r>
      <w:r w:rsidRPr="006E2A4A">
        <w:rPr>
          <w:sz w:val="24"/>
          <w:szCs w:val="24"/>
        </w:rPr>
        <w:t xml:space="preserve"> </w:t>
      </w:r>
      <w:r w:rsidR="00EF278F" w:rsidRPr="006E2A4A">
        <w:rPr>
          <w:sz w:val="24"/>
          <w:szCs w:val="24"/>
        </w:rPr>
        <w:t>Внешнее строение дождевого червя, моллюсков, насекомых. Внешнее и внутренне строение рыбы. Их многообразие. Создание видеоролика</w:t>
      </w:r>
      <w:r w:rsidR="002A40C9" w:rsidRPr="006E2A4A">
        <w:rPr>
          <w:sz w:val="24"/>
          <w:szCs w:val="24"/>
        </w:rPr>
        <w:t>.</w:t>
      </w:r>
      <w:r w:rsidRPr="006E2A4A">
        <w:rPr>
          <w:sz w:val="24"/>
          <w:szCs w:val="24"/>
        </w:rPr>
        <w:t xml:space="preserve"> </w:t>
      </w:r>
    </w:p>
    <w:p w:rsidR="00EF278F" w:rsidRPr="006E2A4A" w:rsidRDefault="00EF278F" w:rsidP="009551D3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Внешнее и внутренне строение птицы. Эволюция птиц. Многообразие птиц. Перелетные птицы. Сезонная миграция</w:t>
      </w:r>
      <w:r w:rsidR="002A40C9" w:rsidRPr="006E2A4A">
        <w:rPr>
          <w:sz w:val="24"/>
          <w:szCs w:val="24"/>
        </w:rPr>
        <w:t>.</w:t>
      </w:r>
    </w:p>
    <w:p w:rsidR="00EF278F" w:rsidRPr="006E2A4A" w:rsidRDefault="00EF278F" w:rsidP="00092375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Занимательное электричество</w:t>
      </w:r>
      <w:r w:rsidR="00092375" w:rsidRPr="006E2A4A">
        <w:rPr>
          <w:sz w:val="24"/>
          <w:szCs w:val="24"/>
        </w:rPr>
        <w:t>.</w:t>
      </w:r>
      <w:r w:rsidR="005A52F5" w:rsidRPr="006E2A4A"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Ма</w:t>
      </w:r>
      <w:r w:rsidR="00092375" w:rsidRPr="006E2A4A">
        <w:rPr>
          <w:sz w:val="24"/>
          <w:szCs w:val="24"/>
        </w:rPr>
        <w:t>гнетизм и электромагнетизм.</w:t>
      </w:r>
    </w:p>
    <w:p w:rsidR="00EF278F" w:rsidRPr="006E2A4A" w:rsidRDefault="00EF278F" w:rsidP="00B06B1D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Строительство плотин. Гидроэлектростанции. Экологические риски при строител</w:t>
      </w:r>
      <w:r w:rsidR="00092375" w:rsidRPr="006E2A4A">
        <w:rPr>
          <w:sz w:val="24"/>
          <w:szCs w:val="24"/>
        </w:rPr>
        <w:t>ьстве гидроэлектростанций.</w:t>
      </w:r>
    </w:p>
    <w:p w:rsidR="00EF278F" w:rsidRPr="006E2A4A" w:rsidRDefault="00EF278F" w:rsidP="00B06B1D">
      <w:pPr>
        <w:spacing w:after="0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Нетрадиционные виды энергетики, об</w:t>
      </w:r>
      <w:r w:rsidR="00092375" w:rsidRPr="006E2A4A">
        <w:rPr>
          <w:sz w:val="24"/>
          <w:szCs w:val="24"/>
        </w:rPr>
        <w:t>ъединенные энергосистемы.</w:t>
      </w:r>
    </w:p>
    <w:p w:rsidR="00B121E1" w:rsidRDefault="00EF278F" w:rsidP="00B121E1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Внутрення</w:t>
      </w:r>
      <w:r w:rsidR="00092375" w:rsidRPr="006E2A4A">
        <w:rPr>
          <w:sz w:val="24"/>
          <w:szCs w:val="24"/>
        </w:rPr>
        <w:t>я среда организма. Кровь.</w:t>
      </w:r>
      <w:r w:rsidRPr="006E2A4A">
        <w:rPr>
          <w:sz w:val="24"/>
          <w:szCs w:val="24"/>
        </w:rPr>
        <w:t xml:space="preserve"> Создание плаката кровеносной системы</w:t>
      </w:r>
      <w:r w:rsidR="00092375" w:rsidRPr="006E2A4A">
        <w:rPr>
          <w:sz w:val="24"/>
          <w:szCs w:val="24"/>
        </w:rPr>
        <w:t xml:space="preserve">. </w:t>
      </w:r>
      <w:r w:rsidRPr="006E2A4A">
        <w:rPr>
          <w:sz w:val="24"/>
          <w:szCs w:val="24"/>
        </w:rPr>
        <w:t>Иммунитет. Наследстве</w:t>
      </w:r>
      <w:r w:rsidR="00092375" w:rsidRPr="006E2A4A">
        <w:rPr>
          <w:sz w:val="24"/>
          <w:szCs w:val="24"/>
        </w:rPr>
        <w:t xml:space="preserve">нность. </w:t>
      </w:r>
      <w:r w:rsidRPr="006E2A4A">
        <w:rPr>
          <w:sz w:val="24"/>
          <w:szCs w:val="24"/>
        </w:rPr>
        <w:t>Системы жизнедеятельности человека</w:t>
      </w:r>
      <w:r w:rsidR="00092375" w:rsidRPr="006E2A4A">
        <w:rPr>
          <w:sz w:val="24"/>
          <w:szCs w:val="24"/>
        </w:rPr>
        <w:t>.</w:t>
      </w:r>
      <w:r w:rsidR="005A52F5" w:rsidRPr="006E2A4A">
        <w:rPr>
          <w:sz w:val="24"/>
          <w:szCs w:val="24"/>
        </w:rPr>
        <w:t xml:space="preserve"> </w:t>
      </w:r>
    </w:p>
    <w:p w:rsidR="00852494" w:rsidRPr="006E2A4A" w:rsidRDefault="00852494" w:rsidP="00852494">
      <w:pPr>
        <w:spacing w:after="0" w:line="242" w:lineRule="auto"/>
        <w:ind w:left="70" w:firstLine="566"/>
        <w:jc w:val="left"/>
        <w:rPr>
          <w:sz w:val="24"/>
          <w:szCs w:val="24"/>
        </w:rPr>
      </w:pPr>
    </w:p>
    <w:p w:rsidR="000D0F47" w:rsidRPr="006E2A4A" w:rsidRDefault="000D0F47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1559"/>
      </w:tblGrid>
      <w:tr w:rsidR="000D0F47" w:rsidRPr="006E2A4A" w:rsidTr="00B121E1">
        <w:trPr>
          <w:trHeight w:val="552"/>
        </w:trPr>
        <w:tc>
          <w:tcPr>
            <w:tcW w:w="851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7371" w:type="dxa"/>
            <w:vAlign w:val="center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0D0F47" w:rsidRPr="006E2A4A" w:rsidRDefault="000D0F47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0D0F47" w:rsidRPr="006E2A4A" w:rsidTr="00B121E1">
        <w:trPr>
          <w:trHeight w:val="623"/>
        </w:trPr>
        <w:tc>
          <w:tcPr>
            <w:tcW w:w="851" w:type="dxa"/>
          </w:tcPr>
          <w:p w:rsidR="000D0F47" w:rsidRPr="006E2A4A" w:rsidRDefault="000D0F47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D0F47" w:rsidRPr="006E2A4A" w:rsidRDefault="000D0F47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559" w:type="dxa"/>
          </w:tcPr>
          <w:p w:rsidR="000D0F47" w:rsidRPr="006E2A4A" w:rsidRDefault="00B121E1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Звуковые явления.  Звуки живой и неживой природы. Слышимые и неслышимые звуки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Устройство динамика. Современные акустические системы. Шум и его воздействие на человека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Движение и взаимодействие частиц.  Признаки химических реакций. Природные индикаторы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Атмосфера Земли</w:t>
            </w: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Уникальность планеты Земля.  Условия для существования жизни на Земле. Свойства живых организмов. Создание макета Земли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Плавление и отвердевание.  Испарение и конденсация. Кипение-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Представления о Вселенной. Модель Вселенной. Создание плаката о вселенной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Модель Солнечной системы- Творческий проект –создание макета солнечной системы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Царства живой природы-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Закон Паскаля. Гидростатический парадокс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Деформация тел. Виды деформации. Усталость материалов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подводных </w:t>
            </w:r>
            <w:proofErr w:type="spellStart"/>
            <w:r w:rsidRPr="006E2A4A">
              <w:rPr>
                <w:rFonts w:ascii="Times New Roman" w:hAnsi="Times New Roman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Растения. Генная модификация растений. Создание коллажа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Внешнее строение дождевого червя, моллюсков, насекомых. Внешнее и внутренне строение рыбы. Их многообразие. Создание видеоролика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Внешнее и внутренне строение птицы. Эволюция птиц. Многообразие птиц. Перелетные птицы. Сезонная миграция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Нетрадиционные виды энергетики, объединенные энергосистемы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Внутренняя среда организма. Кровь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Создание плаката кровеносной системы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Иммунитет. Наследственность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B121E1" w:rsidRPr="006E2A4A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1E1" w:rsidRPr="006E2A4A" w:rsidTr="00B121E1">
        <w:trPr>
          <w:trHeight w:val="393"/>
        </w:trPr>
        <w:tc>
          <w:tcPr>
            <w:tcW w:w="851" w:type="dxa"/>
          </w:tcPr>
          <w:p w:rsidR="00B121E1" w:rsidRPr="006E2A4A" w:rsidRDefault="00B121E1" w:rsidP="00B121E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121E1" w:rsidRDefault="00B121E1" w:rsidP="00B121E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:rsidR="00B121E1" w:rsidRDefault="00B121E1" w:rsidP="00B121E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13FC4" w:rsidRPr="006E2A4A" w:rsidTr="00B121E1">
        <w:trPr>
          <w:trHeight w:val="393"/>
        </w:trPr>
        <w:tc>
          <w:tcPr>
            <w:tcW w:w="851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3FC4" w:rsidRPr="006E2A4A" w:rsidRDefault="00813FC4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813FC4" w:rsidRPr="006E2A4A" w:rsidRDefault="00813FC4" w:rsidP="00B121E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12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0D0F47" w:rsidRPr="006E2A4A" w:rsidRDefault="000D0F47" w:rsidP="00852494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0D0F47" w:rsidRPr="006E2A4A" w:rsidSect="00E02F10">
      <w:footerReference w:type="even" r:id="rId9"/>
      <w:footerReference w:type="default" r:id="rId10"/>
      <w:footerReference w:type="first" r:id="rId11"/>
      <w:pgSz w:w="11906" w:h="16838"/>
      <w:pgMar w:top="1440" w:right="1133" w:bottom="1440" w:left="1702" w:header="720" w:footer="1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6E" w:rsidRDefault="0073256E">
      <w:pPr>
        <w:spacing w:after="0" w:line="240" w:lineRule="auto"/>
      </w:pPr>
      <w:r>
        <w:separator/>
      </w:r>
    </w:p>
  </w:endnote>
  <w:endnote w:type="continuationSeparator" w:id="0">
    <w:p w:rsidR="0073256E" w:rsidRDefault="0073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83" w:rsidRDefault="00DD2983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83" w:rsidRDefault="00DD2983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83" w:rsidRDefault="00DD298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6E" w:rsidRDefault="0073256E">
      <w:pPr>
        <w:spacing w:after="0" w:line="240" w:lineRule="auto"/>
      </w:pPr>
      <w:r>
        <w:separator/>
      </w:r>
    </w:p>
  </w:footnote>
  <w:footnote w:type="continuationSeparator" w:id="0">
    <w:p w:rsidR="0073256E" w:rsidRDefault="0073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743DCB"/>
    <w:multiLevelType w:val="hybridMultilevel"/>
    <w:tmpl w:val="89365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7363"/>
    <w:multiLevelType w:val="hybridMultilevel"/>
    <w:tmpl w:val="EA78C5CA"/>
    <w:lvl w:ilvl="0" w:tplc="81B4751C">
      <w:start w:val="1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4526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083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4FFD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4B2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88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020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CB0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6B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83D97"/>
    <w:multiLevelType w:val="hybridMultilevel"/>
    <w:tmpl w:val="FD3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D20760"/>
    <w:multiLevelType w:val="hybridMultilevel"/>
    <w:tmpl w:val="49AA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43FA6"/>
    <w:multiLevelType w:val="hybridMultilevel"/>
    <w:tmpl w:val="25B0313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736A0BC7"/>
    <w:multiLevelType w:val="hybridMultilevel"/>
    <w:tmpl w:val="E59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2172E"/>
    <w:multiLevelType w:val="hybridMultilevel"/>
    <w:tmpl w:val="D500E560"/>
    <w:lvl w:ilvl="0" w:tplc="1BD2C26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DDD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0237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8137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CC06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A85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A8C5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6F0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606F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6D5F12"/>
    <w:multiLevelType w:val="hybridMultilevel"/>
    <w:tmpl w:val="1ADA8EDE"/>
    <w:lvl w:ilvl="0" w:tplc="4072A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635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A6A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232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A5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601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423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28D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E36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E6F"/>
    <w:rsid w:val="00010F07"/>
    <w:rsid w:val="00015A68"/>
    <w:rsid w:val="0004423F"/>
    <w:rsid w:val="00051637"/>
    <w:rsid w:val="00073681"/>
    <w:rsid w:val="00092375"/>
    <w:rsid w:val="000D0F47"/>
    <w:rsid w:val="000F3F95"/>
    <w:rsid w:val="000F4BA5"/>
    <w:rsid w:val="00102030"/>
    <w:rsid w:val="001055E5"/>
    <w:rsid w:val="001065E3"/>
    <w:rsid w:val="00172A3D"/>
    <w:rsid w:val="00225C1C"/>
    <w:rsid w:val="00292FB1"/>
    <w:rsid w:val="002A40C9"/>
    <w:rsid w:val="002C22CE"/>
    <w:rsid w:val="002D4E83"/>
    <w:rsid w:val="00333FC7"/>
    <w:rsid w:val="00371CB5"/>
    <w:rsid w:val="00460980"/>
    <w:rsid w:val="00476B01"/>
    <w:rsid w:val="004A2505"/>
    <w:rsid w:val="004C584F"/>
    <w:rsid w:val="004D539C"/>
    <w:rsid w:val="00503F85"/>
    <w:rsid w:val="005359B1"/>
    <w:rsid w:val="005621C9"/>
    <w:rsid w:val="005A52F5"/>
    <w:rsid w:val="005E3F35"/>
    <w:rsid w:val="0062462A"/>
    <w:rsid w:val="006369B7"/>
    <w:rsid w:val="006553E4"/>
    <w:rsid w:val="006D2D0C"/>
    <w:rsid w:val="006E06AA"/>
    <w:rsid w:val="006E2A4A"/>
    <w:rsid w:val="006E552C"/>
    <w:rsid w:val="006F36B1"/>
    <w:rsid w:val="006F5D4A"/>
    <w:rsid w:val="00713686"/>
    <w:rsid w:val="00713E6F"/>
    <w:rsid w:val="0073256E"/>
    <w:rsid w:val="007519F9"/>
    <w:rsid w:val="00813FC4"/>
    <w:rsid w:val="00815248"/>
    <w:rsid w:val="00816A12"/>
    <w:rsid w:val="008408F5"/>
    <w:rsid w:val="0084218F"/>
    <w:rsid w:val="00852494"/>
    <w:rsid w:val="008D21E4"/>
    <w:rsid w:val="00900252"/>
    <w:rsid w:val="00906EE3"/>
    <w:rsid w:val="00925A99"/>
    <w:rsid w:val="00945368"/>
    <w:rsid w:val="00952082"/>
    <w:rsid w:val="009551D3"/>
    <w:rsid w:val="009A0F32"/>
    <w:rsid w:val="009F561D"/>
    <w:rsid w:val="00AD2A35"/>
    <w:rsid w:val="00B06B1D"/>
    <w:rsid w:val="00B07351"/>
    <w:rsid w:val="00B121E1"/>
    <w:rsid w:val="00B520C5"/>
    <w:rsid w:val="00BE65B9"/>
    <w:rsid w:val="00C54E04"/>
    <w:rsid w:val="00C65BD9"/>
    <w:rsid w:val="00CA6F5C"/>
    <w:rsid w:val="00D31FEB"/>
    <w:rsid w:val="00D92DA5"/>
    <w:rsid w:val="00DD2983"/>
    <w:rsid w:val="00DD64C5"/>
    <w:rsid w:val="00E02F10"/>
    <w:rsid w:val="00E03481"/>
    <w:rsid w:val="00E9789B"/>
    <w:rsid w:val="00EC305D"/>
    <w:rsid w:val="00EF278F"/>
    <w:rsid w:val="00F8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10"/>
    <w:pPr>
      <w:spacing w:after="4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02F10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2F1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02F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980"/>
    <w:pPr>
      <w:ind w:left="720"/>
      <w:contextualSpacing/>
    </w:pPr>
  </w:style>
  <w:style w:type="table" w:styleId="a4">
    <w:name w:val="Table Grid"/>
    <w:basedOn w:val="a1"/>
    <w:uiPriority w:val="39"/>
    <w:rsid w:val="0005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10F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010F07"/>
    <w:pPr>
      <w:widowControl w:val="0"/>
      <w:suppressAutoHyphens/>
      <w:spacing w:after="0" w:line="100" w:lineRule="atLeast"/>
      <w:ind w:left="0" w:right="-8" w:firstLine="0"/>
    </w:pPr>
    <w:rPr>
      <w:rFonts w:eastAsia="Arial Unicode MS" w:cs="Tahoma"/>
      <w:sz w:val="24"/>
      <w:szCs w:val="24"/>
      <w:lang w:val="en-US" w:eastAsia="en-US"/>
    </w:rPr>
  </w:style>
  <w:style w:type="paragraph" w:styleId="a6">
    <w:name w:val="No Spacing"/>
    <w:uiPriority w:val="99"/>
    <w:qFormat/>
    <w:rsid w:val="006F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8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980"/>
    <w:pPr>
      <w:ind w:left="720"/>
      <w:contextualSpacing/>
    </w:pPr>
  </w:style>
  <w:style w:type="table" w:styleId="a4">
    <w:name w:val="Table Grid"/>
    <w:basedOn w:val="a1"/>
    <w:uiPriority w:val="39"/>
    <w:rsid w:val="0005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10F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010F07"/>
    <w:pPr>
      <w:widowControl w:val="0"/>
      <w:suppressAutoHyphens/>
      <w:spacing w:after="0" w:line="100" w:lineRule="atLeast"/>
      <w:ind w:left="0" w:right="-8" w:firstLine="0"/>
    </w:pPr>
    <w:rPr>
      <w:rFonts w:eastAsia="Arial Unicode MS" w:cs="Tahoma"/>
      <w:sz w:val="24"/>
      <w:szCs w:val="24"/>
      <w:lang w:val="en-US" w:eastAsia="en-US"/>
    </w:rPr>
  </w:style>
  <w:style w:type="paragraph" w:styleId="a6">
    <w:name w:val="No Spacing"/>
    <w:uiPriority w:val="99"/>
    <w:qFormat/>
    <w:rsid w:val="006F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8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CAC2-DF2A-4058-AB9C-6911CE4F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пк</cp:lastModifiedBy>
  <cp:revision>6</cp:revision>
  <cp:lastPrinted>2023-09-22T07:51:00Z</cp:lastPrinted>
  <dcterms:created xsi:type="dcterms:W3CDTF">2022-09-05T18:22:00Z</dcterms:created>
  <dcterms:modified xsi:type="dcterms:W3CDTF">2023-10-17T06:24:00Z</dcterms:modified>
</cp:coreProperties>
</file>