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C9" w:rsidRDefault="00A1669F" w:rsidP="007350F5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14825" cy="5819775"/>
            <wp:effectExtent l="0" t="0" r="9525" b="9525"/>
            <wp:docPr id="2" name="Рисунок 2" descr="C:\Users\школа\Desktop\2024-10-21_13-48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24-10-21_13-48-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69F" w:rsidRDefault="00A1669F" w:rsidP="007350F5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1669F" w:rsidRDefault="00A1669F" w:rsidP="007350F5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1669F" w:rsidRDefault="00A1669F" w:rsidP="007350F5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1669F" w:rsidRDefault="00A1669F" w:rsidP="007350F5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1669F" w:rsidRDefault="00A1669F" w:rsidP="007350F5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1669F" w:rsidRDefault="00A1669F" w:rsidP="007350F5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1669F" w:rsidRDefault="00A1669F" w:rsidP="007350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423" w:rsidRDefault="00CE2423" w:rsidP="00CE2423">
      <w:pPr>
        <w:pStyle w:val="a4"/>
        <w:ind w:hanging="8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1. Пояснительная записка</w:t>
      </w:r>
    </w:p>
    <w:p w:rsidR="00CE2423" w:rsidRDefault="00CE2423" w:rsidP="00CE2423">
      <w:pPr>
        <w:widowControl w:val="0"/>
        <w:tabs>
          <w:tab w:val="num" w:pos="432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bCs/>
          <w:iCs/>
          <w:sz w:val="24"/>
          <w:szCs w:val="24"/>
          <w:highlight w:val="white"/>
          <w:shd w:val="clear" w:color="auto" w:fill="FFFF00"/>
        </w:rPr>
        <w:t xml:space="preserve">Рабочая  программа  </w:t>
      </w:r>
      <w:r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по 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внеурочной деятельности «Спортивная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игромания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разработана для обучения в 1-4 классе Муниципального бюджетного общеобразовательного</w:t>
      </w:r>
    </w:p>
    <w:p w:rsidR="005669CC" w:rsidRPr="005669CC" w:rsidRDefault="005669CC" w:rsidP="0056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Федерального закона от 29.12.2012 № 273-ФЗ «Об образовании в Российской Федерации»;</w:t>
      </w:r>
    </w:p>
    <w:p w:rsidR="005669CC" w:rsidRPr="005669CC" w:rsidRDefault="005669CC" w:rsidP="0056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Закона Рязанской области от 29.08.2013 № 42-ОЗ «Об образовании в Рязанской области»;</w:t>
      </w:r>
    </w:p>
    <w:p w:rsidR="005669CC" w:rsidRPr="005669CC" w:rsidRDefault="005669CC" w:rsidP="0056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постановления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669CC" w:rsidRPr="005669CC" w:rsidRDefault="005669CC" w:rsidP="0056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669CC" w:rsidRPr="005669CC" w:rsidRDefault="005669CC" w:rsidP="0056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приказа </w:t>
      </w:r>
      <w:proofErr w:type="spellStart"/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(далее – ФГОС НОО 2021);</w:t>
      </w:r>
    </w:p>
    <w:p w:rsidR="005669CC" w:rsidRPr="005669CC" w:rsidRDefault="005669CC" w:rsidP="0056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приказа </w:t>
      </w:r>
      <w:proofErr w:type="spellStart"/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(далее – ФГОС ООО 2021);</w:t>
      </w:r>
    </w:p>
    <w:p w:rsidR="005669CC" w:rsidRPr="005669CC" w:rsidRDefault="005669CC" w:rsidP="0056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приказа </w:t>
      </w:r>
      <w:proofErr w:type="spellStart"/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(далее – ФГОС ООО 2010);</w:t>
      </w:r>
    </w:p>
    <w:p w:rsidR="005669CC" w:rsidRPr="005669CC" w:rsidRDefault="005669CC" w:rsidP="0056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приказа </w:t>
      </w:r>
      <w:proofErr w:type="spellStart"/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(далее - ФГОС СОО);</w:t>
      </w:r>
    </w:p>
    <w:p w:rsidR="005669CC" w:rsidRPr="005669CC" w:rsidRDefault="005669CC" w:rsidP="0056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приказа </w:t>
      </w:r>
      <w:proofErr w:type="spellStart"/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5669CC" w:rsidRPr="005669CC" w:rsidRDefault="005669CC" w:rsidP="0056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приказа </w:t>
      </w:r>
      <w:proofErr w:type="spellStart"/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ограниченными возможностями здоровья»;  </w:t>
      </w:r>
    </w:p>
    <w:p w:rsidR="005669CC" w:rsidRPr="005669CC" w:rsidRDefault="005669CC" w:rsidP="0056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приказа </w:t>
      </w:r>
      <w:proofErr w:type="spellStart"/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5669CC" w:rsidRPr="005669CC" w:rsidRDefault="005669CC" w:rsidP="0056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письма </w:t>
      </w:r>
      <w:proofErr w:type="spellStart"/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  изучения государственных языков республик, находящихся в составе Российской Федерации»;</w:t>
      </w:r>
    </w:p>
    <w:p w:rsidR="005669CC" w:rsidRPr="005669CC" w:rsidRDefault="005669CC" w:rsidP="0056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письма </w:t>
      </w:r>
      <w:proofErr w:type="spellStart"/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56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04.12.2019 № 04-1375 «Об изучении языков в организациях, осуществляющих образовательную деятельность».</w:t>
      </w:r>
    </w:p>
    <w:p w:rsidR="005669CC" w:rsidRPr="005669CC" w:rsidRDefault="005669CC" w:rsidP="005669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Устава МБОУ Напольновская средняя школа.</w:t>
      </w:r>
    </w:p>
    <w:p w:rsidR="005669CC" w:rsidRPr="005669CC" w:rsidRDefault="005669CC" w:rsidP="005669C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00FFFF"/>
          <w:lang w:eastAsia="ru-RU"/>
        </w:rPr>
      </w:pPr>
      <w:r w:rsidRPr="005669C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00FFFF"/>
          <w:lang w:eastAsia="ru-RU"/>
        </w:rPr>
        <w:t>- Основной образовательной программы основного общего образования МБОУ Напольновская средняя школа.</w:t>
      </w:r>
      <w:r w:rsidRPr="005669CC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  <w:t xml:space="preserve"> </w:t>
      </w:r>
    </w:p>
    <w:p w:rsidR="005669CC" w:rsidRPr="005669CC" w:rsidRDefault="005669CC" w:rsidP="005669C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00FFFF"/>
          <w:lang w:eastAsia="ru-RU"/>
        </w:rPr>
      </w:pPr>
      <w:r w:rsidRPr="0056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методических рекомендациях по формированию учебных планов в образовательных организациях, реализующих программ общего образования, в 2022-2023 учебном году №ОЩ/12-4440 от 22.04.2022.</w:t>
      </w:r>
    </w:p>
    <w:p w:rsidR="005669CC" w:rsidRPr="005669CC" w:rsidRDefault="005669CC" w:rsidP="005669C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00FFFF"/>
          <w:lang w:eastAsia="ru-RU"/>
        </w:rPr>
      </w:pPr>
      <w:r w:rsidRPr="005669C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00FFFF"/>
          <w:lang w:eastAsia="ru-RU"/>
        </w:rPr>
        <w:t>- Учебного плана МБОУ Напольновская средняя школа на 2022/2023 учебный год</w:t>
      </w:r>
    </w:p>
    <w:p w:rsidR="007342D9" w:rsidRDefault="007342D9" w:rsidP="00CE2423">
      <w:pPr>
        <w:widowControl w:val="0"/>
        <w:tabs>
          <w:tab w:val="num" w:pos="432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423" w:rsidRPr="00CE2423" w:rsidRDefault="00CE2423" w:rsidP="007342D9">
      <w:pPr>
        <w:widowControl w:val="0"/>
        <w:tabs>
          <w:tab w:val="num" w:pos="432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00FFFF"/>
          <w:lang w:eastAsia="ru-RU"/>
        </w:rPr>
      </w:pPr>
    </w:p>
    <w:p w:rsidR="00CE2423" w:rsidRPr="00CE2423" w:rsidRDefault="00CE2423" w:rsidP="00CE2423">
      <w:pPr>
        <w:widowControl w:val="0"/>
        <w:numPr>
          <w:ilvl w:val="0"/>
          <w:numId w:val="3"/>
        </w:numPr>
        <w:tabs>
          <w:tab w:val="num" w:pos="-426"/>
          <w:tab w:val="num" w:pos="432"/>
        </w:tabs>
        <w:suppressAutoHyphens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00FFFF"/>
          <w:lang w:eastAsia="ru-RU"/>
        </w:rPr>
      </w:pPr>
      <w:r w:rsidRPr="00CE242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FFF00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FFF00"/>
          <w:lang w:eastAsia="ru-RU"/>
        </w:rPr>
        <w:t xml:space="preserve"> к уровню подготовки  учащихся 1-4 </w:t>
      </w:r>
      <w:r w:rsidRPr="00CE242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FFF00"/>
          <w:lang w:eastAsia="ru-RU"/>
        </w:rPr>
        <w:t xml:space="preserve"> класса;</w:t>
      </w:r>
    </w:p>
    <w:p w:rsidR="00CE2423" w:rsidRPr="00CE2423" w:rsidRDefault="00CE2423" w:rsidP="00CE2423">
      <w:pPr>
        <w:widowControl w:val="0"/>
        <w:numPr>
          <w:ilvl w:val="0"/>
          <w:numId w:val="3"/>
        </w:numPr>
        <w:tabs>
          <w:tab w:val="num" w:pos="-426"/>
          <w:tab w:val="num" w:pos="432"/>
        </w:tabs>
        <w:suppressAutoHyphens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00FFFF"/>
          <w:lang w:eastAsia="ru-RU"/>
        </w:rPr>
      </w:pPr>
      <w:r w:rsidRPr="00CE242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FFF00"/>
          <w:lang w:eastAsia="ru-RU"/>
        </w:rPr>
        <w:t>Познавательных интересов учащихся.</w:t>
      </w:r>
    </w:p>
    <w:p w:rsidR="00CE2423" w:rsidRPr="00CE2423" w:rsidRDefault="00CE2423" w:rsidP="00CE2423">
      <w:pPr>
        <w:widowControl w:val="0"/>
        <w:autoSpaceDE w:val="0"/>
        <w:autoSpaceDN w:val="0"/>
        <w:adjustRightInd w:val="0"/>
        <w:spacing w:after="0" w:line="240" w:lineRule="auto"/>
        <w:ind w:left="142" w:right="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423" w:rsidRPr="00CE2423" w:rsidRDefault="00CE2423" w:rsidP="00CE2423">
      <w:pPr>
        <w:widowControl w:val="0"/>
        <w:autoSpaceDE w:val="0"/>
        <w:autoSpaceDN w:val="0"/>
        <w:adjustRightInd w:val="0"/>
        <w:spacing w:after="0" w:line="240" w:lineRule="auto"/>
        <w:ind w:left="142" w:right="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системы обучения и учебно-методического комплекса по предмету для реализации рабочей программы   учитывались:</w:t>
      </w:r>
    </w:p>
    <w:p w:rsidR="00CE2423" w:rsidRPr="00CE2423" w:rsidRDefault="00CE2423" w:rsidP="00CE2423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УМК возрастным и психологическим особенностям учащихся;</w:t>
      </w:r>
    </w:p>
    <w:p w:rsidR="00CE2423" w:rsidRPr="00CE2423" w:rsidRDefault="00CE2423" w:rsidP="00CE2423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соотнесённость с содержанием государственной итоговой аттестации;</w:t>
      </w:r>
    </w:p>
    <w:p w:rsidR="00CE2423" w:rsidRPr="00CE2423" w:rsidRDefault="00CE2423" w:rsidP="00CE2423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завершённость учебной линии;</w:t>
      </w:r>
    </w:p>
    <w:p w:rsidR="00CE2423" w:rsidRPr="00CE2423" w:rsidRDefault="00CE2423" w:rsidP="00CE2423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обеспеченность образовательного учреждения учебниками.</w:t>
      </w:r>
    </w:p>
    <w:p w:rsidR="00CE2423" w:rsidRPr="00CE2423" w:rsidRDefault="00CE2423" w:rsidP="00CE2423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933E87" w:rsidRPr="00CE2423" w:rsidRDefault="00CE2423" w:rsidP="00CE2423">
      <w:pPr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68 часов в году, 2 часа в неделю.</w:t>
      </w:r>
    </w:p>
    <w:p w:rsidR="00933E87" w:rsidRDefault="00933E87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930" w:rsidRDefault="00AA7930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930" w:rsidRDefault="00AA7930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930" w:rsidRDefault="00AA7930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CA7" w:rsidRDefault="001E3CA7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CA7" w:rsidRDefault="001E3CA7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CA7" w:rsidRDefault="001E3CA7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CA7" w:rsidRDefault="001E3CA7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CA7" w:rsidRDefault="001E3CA7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CA7" w:rsidRDefault="001E3CA7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CA7" w:rsidRDefault="001E3CA7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CA7" w:rsidRDefault="001E3CA7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CA7" w:rsidRDefault="001E3CA7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CA7" w:rsidRDefault="001E3CA7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CA7" w:rsidRDefault="001E3CA7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930" w:rsidRDefault="00AA7930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930" w:rsidRDefault="00AA7930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69F" w:rsidRDefault="00A1669F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69F" w:rsidRPr="002C1128" w:rsidRDefault="00A1669F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системе начального обучения игровая деятельность является одним из важнейших факторов развития ребенка: нравственного, умственного, эстетического и физического. Именно в начальных классах закладываются основы социально активной личности, проявляющей интерес к игровой деятельности, самостоятельности, уважения и другие ценные качества, способствующие усвоению требований к жизни утверждению в ней.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включено знакомство с различными подвижными играми. Игра – естественный спутник жизни, ребенка, источник радостных эмоций, обладающий великой воспитательной силой.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Родине; ее культуре и наследию.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имеют и оздоровительное значение. 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системы, на формирование правильной осанки детей.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к занятиям подвижными играми, использование их в свободное время на основе формирования интересов к определённым видам двигательной активности.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решаемые в рамках данной программы: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-обеспечить двигательную активность младших школьников во внеурочное время;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-познакомить детей с разнообразием подвижных игр и возможностью использовать их при организации досуга;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у детей осознанное отношение к необходимости закаляться, заниматься спортом, есть овощи и фрукты, чтобы противостоять болезням;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-развивать: сообразительность, речь, воображение, коммуникативные умения, внимание, ловкость, быстроту реакции, а так же эмоционально-чувственную сферу;</w:t>
      </w:r>
      <w:proofErr w:type="gramEnd"/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культуру игрового общения, ценностного отношения к играм как наследию и к проявлению здорового образа жизни;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 младших школьников сознательному применению физических упражнений, подвижных игр в целях самоорганизации  отдыха,      повышения работоспособности  и укрепления здоровья;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-создавать условия для проявления чувства коллективизма;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-развивать активность и самостоятельность;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жизненно важным двигательным навыкам и умениям,         применению их в различных по сложности условиях.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плане: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 рассчитана для учащихся 1-4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на 1 год обучения.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кур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 «Спортивная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игромания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в 1-4</w:t>
      </w:r>
      <w:r w:rsidR="0065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отводится 68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в год ( 2 часа в неделю). Занятия проводятся по 35минут в соответствии с нормами </w:t>
      </w:r>
      <w:proofErr w:type="spell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80% содержания планирования направлено на активную двигательную деятельность учащихся на свежем воздухе или в спортзале. Остальное время распределено на всевозможные тематические беседы, часы здоровья, подготовку и проведение различных соревнований и внеклассных мероприятий по формированию здорового образа жизни.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успешной реализации программы будут использованы </w:t>
      </w:r>
      <w:proofErr w:type="spell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Интерет</w:t>
      </w:r>
      <w:proofErr w:type="spell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-ресурсы, разработки внеклассных мероприятий, презентации, видеоролики, мультфильмы о здоровом образе жизни и т.п.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ориентиры: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педагог должен ориентироваться не только на усвоение ребёнком знаний и умений, но и становление его мотивационной сферы гигиенического поведения, реализации усвоения знаний, умений и навыков. Педагог учитывает, что ребёнок, изучая себя, психологически готовится к тому, чтобы осуществлять активную оздоровительную деятельность, формировать своё здоровье.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работы с детьми должна строиться в направлении личностно-ориентированного взаимодействия с ребёнком, делается акцент на самостоятельное экспериментирование и поисковую активность детей.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занятий желательно наполнять сказочными и игровыми сюжетами и персонажами. Введение игры в занятие позволяет сохранить специфику младшего школьного возраста.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должно приносить детям чувство удовлетворения, лёгкости и радости.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Данная программа строится на принципах: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-Доступности - содержание курса составлено в соответствии с возрастными особенностями младших школьников.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-Коллективности – ребёнок получает опыт жизни в обществе, опыт взаимодействия с окружающими, с одноклассниками. Спорт и оздоровление дают юному человеку опыт жизни в обществе, могут создавать условия для позитивно </w:t>
      </w:r>
      <w:proofErr w:type="gram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</w:t>
      </w:r>
      <w:proofErr w:type="gram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самопознания, самоопределения в здоровом образе жизни, спортивной самореализации.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-Патриотизма – предполагает использование эмоционально окрашенных представлений (образы спортивных общественно значимых и предметов) идентификация себя с Россией, её культурой.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proofErr w:type="spell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предполагает, что спортивно-оздоровительная деятельность школьников должна основываться на общечеловеческих ценностях физической культуры и строиться в соответствии с ценностями и нормами тех или иных национальных культур.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мотивации.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-Диалогичности предполагает, что духовно-ценностная ориентация детей и их развитие осуществляются в процессе такого взаимодействия педагога и учащихся в спортивно-оздоровительной деятельности, содержанием которого являются обмен ценностями здорового образа жизни и гуманистического понимания телесности, спорта.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предполагает, что спортивно-оздоровительная деятельность младших школьников основывается на научном понимании взаимосвязи естественных и социальных процессов, согласовывается с общими законами развития природы и человека, воспитывает его сообразно полу и возрасту, а также формирует у него ответственность за развитие самого себя.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этом необходимо выделить практическую направленность курса.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здоровым – значит быть счастливым и успешным в будущей взрослой жизни.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реализации программы: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и проведение инструктажа по технике безопасности в разных ситуациях;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и проведение разнообразных мероприятий по всевозможным видам спорта: бег, прыжки, развивающие упражнения с разными предметами (мячи, скакалки и пр.);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подвижных и спортивных игр;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и проведение динамических прогулок и игр на свежем воздухе в любое время года;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активное использование спортивной площадки и спортивного зала</w:t>
      </w:r>
      <w:proofErr w:type="gram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мероприятий, направленных на профилактику вредных привычек;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совместных мероприятий с родителями и детьми.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занятий: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·беседы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·игры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·элементы занимательности и состязательности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·викторины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·конкурсы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·часы здоровья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работы с подвижными играми.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1.Знакомство с содержанием игры.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2.Объяснение содержания игры.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3.Объяснение правил игры.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4.Разучивание игр.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5.Проведение игр.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и место проведения занятий: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во второй половине дня, 2 раза в неделю. Время занятий – 35минут. Место проведения </w:t>
      </w:r>
      <w:proofErr w:type="gram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портивные залы, спортивный стадион. Подвижные игры и спортивные праздники проходят по усмотрению учителя на свежем воздухе или в спортивном зале. Конкурсы, беседы, викторины в кабинете в спортивном зале.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результате освоения программного материала по внеурочной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 учащиеся </w:t>
      </w: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должны: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представление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связи занятий физическими упражнениями с укреплением здоровья и повышением физической подготовленности;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режиме дня и личной гигиене;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вредных и полезных привычках;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народных и спортивных играх и их правилах;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различных видах подвижных игр и их правилах;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правилах составления комплексов разминки;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правилах проведения игр, эстафет и праздников;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правилах поведения во время игры;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менее двух комплексов упражнений на развитие силы, быстроты, выносливости, ловкости, гибкости.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применять на практике приобретенные знания о правилах ведения здорового образа жизни: занятие спортом, правильное питание, отказ от вредных привычек;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-играть в подвижные игры;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-соблюдать правила игры;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-организовать подвижные игры (3-4);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в коллективе;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упражнения в игровой ситуации (равновесие, силовые упражнения, гибкость);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-проявить смекалку и находчивость, быстроту и хорошую координацию;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мячом, скакалкой, обручем и другим спортивным инвентарём;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комплексы упражнений, направленно воздействующие на формирование правильной осанки;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комплексы утренней зарядки и физкультминуток.</w:t>
      </w:r>
    </w:p>
    <w:p w:rsidR="002C1128" w:rsidRPr="002C1128" w:rsidRDefault="007350F5" w:rsidP="002C1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2C1128"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2.Планируемые результаты освоения программы:</w:t>
      </w:r>
    </w:p>
    <w:p w:rsidR="002C1128" w:rsidRPr="002C1128" w:rsidRDefault="002C1128" w:rsidP="002C1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реализации программы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результаты работы по данной программе внеурочной деятель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можно оценить по двум уровням.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первого уровня (приобретение школьником социальных знаний, понимания социальной реальности и повседневной жизни): 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школьниками знаний об основах здорового образа жизни; об основных нормах гигиены; о технике безопасности при занятии спортом; о русских народных играх и играх разных народов; о правилах конструктивной групповой работы; о способах самостоятельного поиска.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ценностных отношений школьника к своему здоровью и здоровью окружающих его людей, к спорту и физкультуре.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реализации программы у </w:t>
      </w:r>
      <w:proofErr w:type="gram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сформированы УУД.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учеников будут сформированы: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-установка на безопасный, здоровый образ жизни;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-этические чувства на основе знакомства с культурой русского народа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других народов;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выражать свои эмоции;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-оценивать поступки людей, жизненные ситуации с точки зрения общепринятых норм и ценностей; оценивать конкретные поступки как хорошие или  плохие;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является формирование следующих универсальных учебных действий (УУД).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и принимать учебную задачу, сформулированную учителем;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контроль, коррекцию и оценку результатов своей деятельности;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планировать и регулировать свои действия во время подвижной игры;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и формировать цель  деятельности с помощью учителя;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работать по определенному алгоритму;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сравнение и классификацию объектов;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и применять полученную информацию при выполнении заданий;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-проявлять индивидуальные творческие способности;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между собой физические качества (силу, быстроту, выносливость, координацию, гибкость);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-соблюдать правила поведения и предупреждение травматизма во время занятий;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-подбирать упражнения для разминки;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знания во время подвижных игр на досуге;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 в результате совместной работы класса и учителя;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-работать в группе, учитывать мнения партнеров, отличные </w:t>
      </w:r>
      <w:proofErr w:type="gram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-обращаться за помощью;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свои затруднения;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-предлагать помощь и сотрудничество;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-договариваться и приходить к общему решению;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собственное мнение и позицию;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взаимный контроль;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-адекватно оценивать собственное поведение и поведение окружающих;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-оформлять свои мысли в устной форме;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-слушать и понимать речь  других;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работать в  паре,  группе; выполнять различные роли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(лидера исполнителя).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первоначальных представлений о значении спортивно-оздоровительных занятий для укрепления здоровья, для успешной учёбы и социализации в обществе.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-овладение умениями организовывать </w:t>
      </w:r>
      <w:proofErr w:type="spell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полезные привычки, подвижные игры и т.д.)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 .Содержание программы (66ч.):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6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4891"/>
        <w:gridCol w:w="1937"/>
      </w:tblGrid>
      <w:tr w:rsidR="002C1128" w:rsidRPr="002C1128" w:rsidTr="002C1128">
        <w:trPr>
          <w:trHeight w:val="7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  <w:p w:rsidR="002C1128" w:rsidRPr="002C1128" w:rsidRDefault="002C1128" w:rsidP="002C1128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 часов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7350F5" w:rsidRDefault="002C1128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Вводные занятия.</w:t>
            </w:r>
          </w:p>
          <w:p w:rsidR="002C1128" w:rsidRPr="007350F5" w:rsidRDefault="002C1128" w:rsidP="002C1128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выбираю здоровый образ жизни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7350F5" w:rsidRDefault="002C1128" w:rsidP="002C1128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7350F5" w:rsidRDefault="002C1128" w:rsidP="002C1128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здоровом тел</w:t>
            </w:r>
            <w:proofErr w:type="gramStart"/>
            <w:r w:rsidRPr="00735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735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здоровый дух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7350F5" w:rsidRDefault="002C1128" w:rsidP="002C1128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7350F5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игры. Русские народные игры и игры разных народов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7350F5" w:rsidRDefault="002C1128" w:rsidP="002C1128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7350F5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7350F5" w:rsidRDefault="002C1128" w:rsidP="002C1128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бегом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для формирования правильной осанки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– эстафеты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прыжками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C1128" w:rsidRPr="002C1128" w:rsidTr="002C1128">
        <w:trPr>
          <w:trHeight w:val="45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метанием, передачей и ловлей мяча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разными предметами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лазанием и </w:t>
            </w:r>
            <w:proofErr w:type="spellStart"/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перелезанием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2.2.8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Поисковые игры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2.2.9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</w:t>
            </w:r>
            <w:proofErr w:type="spellStart"/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сцеплялки</w:t>
            </w:r>
            <w:proofErr w:type="spellEnd"/>
            <w:proofErr w:type="gramStart"/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2.2.10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игры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сильнее?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на развитие психических процессов</w:t>
            </w:r>
          </w:p>
          <w:p w:rsidR="002C1128" w:rsidRPr="002C1128" w:rsidRDefault="002C1128" w:rsidP="002C1128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восприятия.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памяти.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 игры на внимание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воображения.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мышления и речи.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коррекцию эмоциональной сферы ребёнка.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C1128" w:rsidRPr="002C1128" w:rsidTr="002C1128">
        <w:trPr>
          <w:trHeight w:val="4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C1128" w:rsidRPr="002C1128" w:rsidTr="002C1128">
        <w:trPr>
          <w:trHeight w:val="4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здоровья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30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1128" w:rsidRPr="002C1128" w:rsidTr="002C1128">
        <w:trPr>
          <w:trHeight w:val="4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1128" w:rsidRPr="002C1128" w:rsidTr="002C1128">
        <w:trPr>
          <w:trHeight w:val="9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</w:tbl>
    <w:p w:rsidR="002C1128" w:rsidRPr="002C1128" w:rsidRDefault="002C1128" w:rsidP="002C1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 В основу планирования положены знания, базирующиеся на научных экспериментах, выполненных в различных отраслях науки, таких как педагогика, физиология, психология, спортивная медицина, опыт ряда педагогов по физической культуре, работающих по ФГОС, а так же мой практический опыт.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включает в себя теоретическую и практическую части. Теоретическая часть включает в себя объяснение педагогом необходимых теоретических понятий, правил, беседу с учащимися, показ изучаемых упражнений, подвижных и спортивных игр. 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часть более чем на 90 % представлена практическими действиями. Двигательный опыт учащихся обогащается играми, упражнениями.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Огромное  значение  для   ребёнка  имеет  участие в  жизни   класса  вне  школьных  уроков.  Для   многих  ребят - это  основной  мотив   посещения школы,  так  как  есть возможность  проявить  инициативу  и самостоятельность,  ответственность  и   открытость.  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часов на разделы условно, т.к. в большинстве занятий предусмотрено содержание теоретического и практического материала, упражнения, комплексы упражнений, игры различных разделов в одном занятии.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раздел </w:t>
      </w:r>
      <w:proofErr w:type="gramStart"/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ч)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Вводные занятия. Я выбираю здоровый образ жизни!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безопасном поведении на дороге по пути в школу, в школе, на стадионе, в спортивном зале, на льду, на лыжне.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раздел </w:t>
      </w:r>
      <w:proofErr w:type="gramStart"/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 ч)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здоровом тел</w:t>
      </w:r>
      <w:proofErr w:type="gramStart"/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е-</w:t>
      </w:r>
      <w:proofErr w:type="gramEnd"/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здоровый дух!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детям, как можно разнообразить активные игры в школе. Цель данного направления работы предоставить детям возможность узнать о важности активного образа жизни. Увеличить перечень активных игр для детей.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2C11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Народные игры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(6ч) Разучивание русских народных игр: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«Кот и мышь», «Коршун», «Горелки», «Гуси-Лебеди» «Пчёлки и ласточка». Разучивание игр разных народов. Украинские народные игры: «Высокий дуб», «Колдун», «Мак», «</w:t>
      </w:r>
      <w:proofErr w:type="spell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Перепёлочка</w:t>
      </w:r>
      <w:proofErr w:type="spell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Белорусские народные игры: «Заяц-месяц», «Иванка», «Хлоп, </w:t>
      </w:r>
      <w:proofErr w:type="gram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</w:t>
      </w:r>
      <w:proofErr w:type="gram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убегай!». Игры народов Востока: «Скачки»</w:t>
      </w:r>
      <w:proofErr w:type="gram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«Собери яблоки».      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2C11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Подвижные игры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(22ч) Подобраны игры, носящие соревновательный характер, с применением инвентаря (мяча) и без него, игры с заучиванием слов.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2.2.1. 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Игры с бегом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(4ч.): «Бездомный заяц», «Борьба за флажки», «Пустое место», «Салки по кругу», «Кто быстрее?», «Сумей догнать»</w:t>
      </w:r>
      <w:proofErr w:type="gram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Колдунчики</w:t>
      </w:r>
      <w:proofErr w:type="spell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,«Два Мороза» , «Дорожки», «Караси и щука», «Змейка», «Пятнашки обыкновенные», «Салка»,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2.2.2 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Игры для формирования правильной осанки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(3ч.): «Хвостики»,  «Паровоз», «Бои на бревне», «Ванька-встанька», «Лошадки».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2.2.3. 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Игры – эстафеты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(2ч.): «Команда быстроногих», «Эстафеты-поезда», «Большая круговая эстафета».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Игры с прыжками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(3ч.): </w:t>
      </w:r>
      <w:proofErr w:type="gram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«Зайцы в огороде», «Поймай лягушку», «Придумай и покажи», эстафеты с длинными скакалками, с короткими скакалками, «Чемпионы скакалки», «Кто дальше», «Перетягивание прыжками», «Попрыгунчики», «Воробушки и кот», «Болото», «Чехарда»</w:t>
      </w:r>
      <w:proofErr w:type="gramEnd"/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2.2.5. 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Игры с метанием, передачей и ловлей мяча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:(3ч) «Метко в цель», «Салки с большими мячами» «Попади в круг», «Быстрые и меткие», «Попади и поймай», «Сбей кеглю»,</w:t>
      </w:r>
      <w:proofErr w:type="gram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Вышибала», «Народный мяч», «Охотники и утки», «Мяч водящему», «Поймай мяч», «Обгони мяч», «Блуждающий мяч», «Подвижная цель», «Сильный бросок», «Мячик кверху», «Свечки», «Лови мяч».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2.2.6. 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Игры с разными предметами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(3ч): </w:t>
      </w:r>
      <w:proofErr w:type="gram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«Городки», «Лапта», «Единоборство», «Бирюльки», «Двенадцать палочек», «Достань камешек», «Коршун», «Кольцо», «Рулетка».</w:t>
      </w:r>
      <w:proofErr w:type="gramEnd"/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2.2.7. 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Игры с лазанием и </w:t>
      </w:r>
      <w:proofErr w:type="spell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перелазанием</w:t>
      </w:r>
      <w:proofErr w:type="spell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(3ч): «Распутай верёвочку», «Защита укрепления», «Кошк</w:t>
      </w:r>
      <w:proofErr w:type="gram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мышки», «Цепи кованы».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2.2.8 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Поисковые игры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(2ч). Игры, направленные на развитие координации, скорости движения, умения соблюдать правила. Эмоциональный тонус игр способствует отдыху участников игр после работы не только интеллектуальной, но и физической, поскольку в процессе игры активизируются иные центры нервной системы и отдыхают у </w:t>
      </w:r>
      <w:proofErr w:type="gram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томленные</w:t>
      </w:r>
      <w:proofErr w:type="gram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центры: </w:t>
      </w:r>
      <w:proofErr w:type="gram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«Палочка-выручалочка», прятки, «Золото хороню», «Двое слепых», жмурки на местах, в кругу, «Отгадай, кто подходил?», «Яша и Маша», «Слепой и зрячий», «Холодно-горячо».</w:t>
      </w:r>
      <w:proofErr w:type="gramEnd"/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2.2.9.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Игры–</w:t>
      </w:r>
      <w:proofErr w:type="spell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сцеплялки</w:t>
      </w:r>
      <w:proofErr w:type="spell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(2ч). Игры, в которых присутствует специфическое построение, сохраняющееся на протяжении всего игрового процесса: «Ручеёк», «Пятнашки», «Репка», «Дракон».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2.2.10.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Сюжетные игры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(2ч). Для сюжетных игр “характерны роли с соответствующими для них двигательными действиями: «Птица без гнезда», «Мы-весёлые ребята», «Два мороза», «Космонавты», «Совушка» «Гуси-Лебеди», «Волк во рву», «У медведя </w:t>
      </w:r>
      <w:proofErr w:type="gram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бору», «Зайцы в огороде», «Кошки-мышки», «Пчёлки и ласточки“ “Море волнуется ”, “Медведь и пчелы”, “Зайцы и волк”, “Воробушки и кот”, “Белые медведи”, “Вороны и воробьи».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2.2.11.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Кто сильнее?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(1ч). Игры, направленные на развитие силовых качеств, умение следовать алгоритму действий: </w:t>
      </w:r>
      <w:proofErr w:type="gram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«Бой петухов», «Борьба всадников», «Выталкивание спиной», «Перетягивание каната», « Перетягивания за руку», «Тяни – толкай», «Перетягивание по кругу», «Цепи», «Поймай последнего».</w:t>
      </w:r>
      <w:proofErr w:type="gramEnd"/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2.2.12. 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Зимние забавы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(1ч). Игры на свежем воздухе в зимнее время. Игры помогают всестороннему развитию подрастающего поколения, способствуют развитию физических сил и психологической, эмоциональной разгрузки, выработке таких свойств, как быстрота реакции, ловкость, сообразительность и выносливость, внимание, память, смелость, коллективизм и др.  Игра в снежки, лепка снежных баб. Строительные игры из снега. Эстафета на санках. Лыжные гонки.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раздел </w:t>
      </w:r>
      <w:proofErr w:type="gramStart"/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12ч) Игры на развитие психических процессов.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развитие психических процессов: мышления, памяти, внимания, восприятия, речи, эмоционально – волевой сферы личности.</w:t>
      </w:r>
      <w:proofErr w:type="gram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Развивают произвольную сферу (умение сосредоточиться, переключить внимание, усидчивость).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Игры на развитие восприятия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(2ч): «Выложи сам»,  «Магазин ковров»,  «Волшебная палитра».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Игры на развитие памяти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(2ч): «Повтори за мной», «Запомни движения», «Художник».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Упражнения и игры на внимание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(2ч): </w:t>
      </w:r>
      <w:proofErr w:type="gram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«Волк и овцы», «Жмурки», «</w:t>
      </w:r>
      <w:proofErr w:type="spell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«Заря», «Корзинки», упражнение «Ладонь – кулак»,  «Ищи безостановочно»,  «Заметь всё»,  «Запомни порядок».</w:t>
      </w:r>
      <w:proofErr w:type="gramEnd"/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Игры на развитие воображения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(2ч): «Волшебное яйцо», «Узнай, кто я?», «Возьми и передай».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Игры на развитие мышления и речи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(2ч): «Ну-ка, отгадай»,  «определим игрушку».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Игры на коррекцию эмоциональной сферы ребёнка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(2ч)</w:t>
      </w:r>
      <w:proofErr w:type="gram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:«</w:t>
      </w:r>
      <w:proofErr w:type="gram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Яга»,  «Три характера».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4раздел (12ч)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игры.</w:t>
      </w:r>
    </w:p>
    <w:p w:rsidR="002C1128" w:rsidRPr="002C1128" w:rsidRDefault="002C1128" w:rsidP="002C11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 по упрощенным правилам.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Пионербол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(6ч): Игровые правила. Передачи мяча, подачи мяча. Отработка игровых приёмов. Игра.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Футбол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(4ч): Игровые правила. Отработка игровых приёмов. Удар внутренней стороной стопы (“щечкой”) по неподвижному мячу с места, с одного-двух шагов; по мячу, катящемуся навстречу и после ведения; подвижные игры типа “Точная передача”.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Баскетбол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(4ч): Игровые правила. Отработка игровых приёмов.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“</w:t>
      </w:r>
      <w:proofErr w:type="gramStart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Бросай-поймай</w:t>
      </w:r>
      <w:proofErr w:type="gramEnd"/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“Выстрел в небо”.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раздел (3ч) Спортивные праздники.</w:t>
      </w:r>
      <w:r w:rsidRPr="002C11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«Мама, папа, я – спортивна семья», «В здоровом теле – здоровый дух»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Часы здоровья</w:t>
      </w: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(1ч). «Спортивные почемучки» викторины, посвященные спорту.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раздел </w:t>
      </w:r>
      <w:proofErr w:type="gramStart"/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1ч) Итоговое занятие.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обучения, обсуждение и анализ успехов каждого воспитанника.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C1128" w:rsidRPr="002C1128" w:rsidRDefault="002C1128" w:rsidP="002C1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тематическое планирование занятий по спортивно-оздоровительному направлению «Спортивная </w:t>
      </w:r>
      <w:proofErr w:type="spellStart"/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игромания</w:t>
      </w:r>
      <w:proofErr w:type="spellEnd"/>
      <w:r w:rsidRPr="002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4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910"/>
        <w:gridCol w:w="1134"/>
      </w:tblGrid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2C1128" w:rsidP="002C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C1128" w:rsidRPr="002C1128" w:rsidTr="004171F6">
        <w:trPr>
          <w:trHeight w:val="1027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="0073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Игры, направленные на развитие двигательных  качеств: гибкости.</w:t>
            </w:r>
          </w:p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1128" w:rsidRPr="002C1128" w:rsidRDefault="002C1128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0F5" w:rsidRPr="002C1128" w:rsidRDefault="002C1128" w:rsidP="007350F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</w:t>
            </w:r>
            <w:r w:rsidR="0073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Игры, направленные на развитие двигательных  качеств: гибкости.</w:t>
            </w:r>
          </w:p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0F5" w:rsidRPr="002C1128" w:rsidRDefault="002C1128" w:rsidP="007350F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бегом</w:t>
            </w:r>
            <w:r w:rsidR="0073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Игры, направленные на развитие двигательных  качеств: гибкости.</w:t>
            </w:r>
          </w:p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0F5" w:rsidRPr="002C1128" w:rsidRDefault="002C1128" w:rsidP="007350F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для формирования правильной осанки</w:t>
            </w:r>
            <w:r w:rsidR="0073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Игры, направленные на развитие двигательных  качеств: гибкости.</w:t>
            </w:r>
          </w:p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психических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– эстафеты</w:t>
            </w:r>
          </w:p>
          <w:p w:rsidR="002C1128" w:rsidRPr="002C1128" w:rsidRDefault="002C1128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прыжками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метанием, передачей и ловлей мяча.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разными предметами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психических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лазанием и </w:t>
            </w:r>
            <w:proofErr w:type="spellStart"/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перелезанием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</w:t>
            </w:r>
            <w:proofErr w:type="spellStart"/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сцеплялки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психических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сильнее?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4171F6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3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психических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бегом</w:t>
            </w:r>
          </w:p>
          <w:p w:rsidR="002C1128" w:rsidRPr="002C1128" w:rsidRDefault="002C1128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для формирования правильной осанки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– эстафеты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психических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прыжками</w:t>
            </w:r>
          </w:p>
          <w:p w:rsidR="002C1128" w:rsidRPr="002C1128" w:rsidRDefault="002C1128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метанием, передачей и ловлей мяча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разными предметами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4171F6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3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лазанием и </w:t>
            </w:r>
            <w:proofErr w:type="spellStart"/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перелезанием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психических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4171F6">
        <w:trPr>
          <w:trHeight w:val="332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Поисковые игры</w:t>
            </w:r>
          </w:p>
          <w:p w:rsidR="002C1128" w:rsidRPr="002C1128" w:rsidRDefault="002C1128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</w:t>
            </w:r>
            <w:proofErr w:type="spellStart"/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сцеплялки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психических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4171F6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3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бегом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психических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для формирования правильной осанки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прыжками</w:t>
            </w:r>
          </w:p>
          <w:p w:rsidR="002C1128" w:rsidRPr="002C1128" w:rsidRDefault="002C1128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метанием, передачей и ловлей мяча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психических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51-53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4171F6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3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психических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разными предметами</w:t>
            </w:r>
          </w:p>
          <w:p w:rsidR="002C1128" w:rsidRPr="002C1128" w:rsidRDefault="002C1128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лазанием и </w:t>
            </w:r>
            <w:proofErr w:type="spellStart"/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перелезанием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rPr>
          <w:trHeight w:val="51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психических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психических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7350F5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2C1128" w:rsidRPr="002C1128" w:rsidTr="004171F6">
        <w:trPr>
          <w:trHeight w:val="564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41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4171F6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3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2C1128" w:rsidRPr="002C1128" w:rsidTr="002C1128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4171F6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28" w:rsidRPr="002C1128" w:rsidRDefault="002C1128" w:rsidP="002C112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28" w:rsidRPr="002C1128" w:rsidRDefault="004171F6" w:rsidP="002C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3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</w:tbl>
    <w:p w:rsidR="002C1128" w:rsidRPr="002C1128" w:rsidRDefault="002C1128" w:rsidP="002C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28" w:rsidRPr="002C1128" w:rsidRDefault="002C1128" w:rsidP="002C1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EBD" w:rsidRDefault="004F7EBD"/>
    <w:sectPr w:rsidR="004F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2CE33EA8"/>
    <w:multiLevelType w:val="multilevel"/>
    <w:tmpl w:val="CF10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28"/>
    <w:rsid w:val="00013080"/>
    <w:rsid w:val="001E3CA7"/>
    <w:rsid w:val="0027045D"/>
    <w:rsid w:val="002C1128"/>
    <w:rsid w:val="002D44C9"/>
    <w:rsid w:val="004171F6"/>
    <w:rsid w:val="004F7EBD"/>
    <w:rsid w:val="005669CC"/>
    <w:rsid w:val="006258B7"/>
    <w:rsid w:val="006558AF"/>
    <w:rsid w:val="007342D9"/>
    <w:rsid w:val="007350F5"/>
    <w:rsid w:val="00933E87"/>
    <w:rsid w:val="009506F1"/>
    <w:rsid w:val="00A1669F"/>
    <w:rsid w:val="00AA7930"/>
    <w:rsid w:val="00AF3DDE"/>
    <w:rsid w:val="00CE2423"/>
    <w:rsid w:val="00E2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558AF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6558A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558AF"/>
    <w:pPr>
      <w:ind w:left="720"/>
      <w:contextualSpacing/>
    </w:pPr>
    <w:rPr>
      <w:rFonts w:eastAsiaTheme="minorEastAsia"/>
      <w:lang w:eastAsia="ru-RU"/>
    </w:rPr>
  </w:style>
  <w:style w:type="paragraph" w:customStyle="1" w:styleId="a6">
    <w:name w:val="Стиль"/>
    <w:rsid w:val="006558A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3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558AF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6558A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558AF"/>
    <w:pPr>
      <w:ind w:left="720"/>
      <w:contextualSpacing/>
    </w:pPr>
    <w:rPr>
      <w:rFonts w:eastAsiaTheme="minorEastAsia"/>
      <w:lang w:eastAsia="ru-RU"/>
    </w:rPr>
  </w:style>
  <w:style w:type="paragraph" w:customStyle="1" w:styleId="a6">
    <w:name w:val="Стиль"/>
    <w:rsid w:val="006558A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3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3913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24</cp:revision>
  <cp:lastPrinted>2022-08-30T08:27:00Z</cp:lastPrinted>
  <dcterms:created xsi:type="dcterms:W3CDTF">2018-09-14T08:21:00Z</dcterms:created>
  <dcterms:modified xsi:type="dcterms:W3CDTF">2024-10-22T07:34:00Z</dcterms:modified>
</cp:coreProperties>
</file>